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74" w:rsidRDefault="006E2374" w:rsidP="00667D10">
      <w:pPr>
        <w:jc w:val="both"/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  <w:r w:rsidRPr="006E2374">
        <w:rPr>
          <w:rFonts w:ascii="David Libre" w:hAnsi="David Libre" w:cs="David Libre"/>
          <w:noProof/>
          <w:color w:val="000000"/>
          <w:sz w:val="26"/>
          <w:szCs w:val="26"/>
          <w:shd w:val="clear" w:color="auto" w:fill="FFFFFF"/>
          <w:lang w:eastAsia="it-IT"/>
        </w:rPr>
        <w:drawing>
          <wp:anchor distT="0" distB="0" distL="114300" distR="114300" simplePos="0" relativeHeight="251659264" behindDoc="1" locked="0" layoutInCell="1" allowOverlap="1" wp14:anchorId="36716777" wp14:editId="379B0431">
            <wp:simplePos x="0" y="0"/>
            <wp:positionH relativeFrom="margin">
              <wp:posOffset>4777105</wp:posOffset>
            </wp:positionH>
            <wp:positionV relativeFrom="paragraph">
              <wp:posOffset>0</wp:posOffset>
            </wp:positionV>
            <wp:extent cx="1666875" cy="1238250"/>
            <wp:effectExtent l="0" t="0" r="9525" b="0"/>
            <wp:wrapTight wrapText="bothSides">
              <wp:wrapPolygon edited="0">
                <wp:start x="0" y="0"/>
                <wp:lineTo x="0" y="2991"/>
                <wp:lineTo x="2715" y="5649"/>
                <wp:lineTo x="5431" y="5649"/>
                <wp:lineTo x="247" y="17945"/>
                <wp:lineTo x="0" y="21268"/>
                <wp:lineTo x="21477" y="21268"/>
                <wp:lineTo x="21477" y="0"/>
                <wp:lineTo x="0" y="0"/>
              </wp:wrapPolygon>
            </wp:wrapTight>
            <wp:docPr id="2" name="Immagine 2" descr="C:\Users\utente\Desktop\Logo Ac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Logo Ace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374">
        <w:rPr>
          <w:rFonts w:ascii="David Libre" w:hAnsi="David Libre" w:cs="David Libre"/>
          <w:b/>
          <w:noProof/>
          <w:color w:val="000000"/>
          <w:sz w:val="26"/>
          <w:szCs w:val="26"/>
          <w:shd w:val="clear" w:color="auto" w:fill="FFFFFF"/>
          <w:lang w:eastAsia="it-IT"/>
        </w:rPr>
        <w:drawing>
          <wp:anchor distT="0" distB="0" distL="114300" distR="114300" simplePos="0" relativeHeight="251658240" behindDoc="1" locked="0" layoutInCell="1" allowOverlap="1" wp14:anchorId="5082919B" wp14:editId="3C18B71C">
            <wp:simplePos x="0" y="0"/>
            <wp:positionH relativeFrom="margin">
              <wp:posOffset>28575</wp:posOffset>
            </wp:positionH>
            <wp:positionV relativeFrom="paragraph">
              <wp:posOffset>0</wp:posOffset>
            </wp:positionV>
            <wp:extent cx="1609725" cy="1421765"/>
            <wp:effectExtent l="0" t="0" r="9525" b="6985"/>
            <wp:wrapTight wrapText="bothSides">
              <wp:wrapPolygon edited="0">
                <wp:start x="0" y="0"/>
                <wp:lineTo x="0" y="21417"/>
                <wp:lineTo x="21472" y="21417"/>
                <wp:lineTo x="21472" y="0"/>
                <wp:lineTo x="0" y="0"/>
              </wp:wrapPolygon>
            </wp:wrapTight>
            <wp:docPr id="1" name="Immagine 1" descr="C:\Users\utente\Desktop\logo comunicazio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logo comunicazion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374" w:rsidRDefault="006E2374" w:rsidP="00667D10">
      <w:pPr>
        <w:jc w:val="both"/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</w:p>
    <w:p w:rsidR="006E2374" w:rsidRDefault="006E2374" w:rsidP="00667D10">
      <w:pPr>
        <w:jc w:val="both"/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</w:p>
    <w:p w:rsidR="006E2374" w:rsidRDefault="006E2374" w:rsidP="00667D10">
      <w:pPr>
        <w:jc w:val="both"/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</w:p>
    <w:p w:rsidR="006E2374" w:rsidRDefault="006E2374" w:rsidP="00667D10">
      <w:pPr>
        <w:jc w:val="both"/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</w:p>
    <w:p w:rsidR="006E2374" w:rsidRPr="00261B8E" w:rsidRDefault="006E2374" w:rsidP="006E2374">
      <w:pPr>
        <w:jc w:val="center"/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  <w:r>
        <w:rPr>
          <w:b/>
          <w:bCs/>
          <w:sz w:val="32"/>
          <w:szCs w:val="32"/>
        </w:rPr>
        <w:t>Battezzati e</w:t>
      </w:r>
      <w:r w:rsidRPr="00261B8E">
        <w:rPr>
          <w:b/>
          <w:bCs/>
          <w:sz w:val="32"/>
          <w:szCs w:val="32"/>
        </w:rPr>
        <w:t xml:space="preserve"> inviati per la vita del mondo</w:t>
      </w:r>
    </w:p>
    <w:p w:rsidR="006E2374" w:rsidRDefault="006E2374" w:rsidP="006E2374">
      <w:pPr>
        <w:jc w:val="both"/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  <w:r w:rsidRPr="00261B8E"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  <w:t>SCHEDA FILMICA n°</w:t>
      </w:r>
      <w:r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  <w:t xml:space="preserve">1: </w:t>
      </w:r>
      <w:r w:rsidRPr="006E2374">
        <w:rPr>
          <w:rFonts w:ascii="David Libre" w:hAnsi="David Libre" w:cs="David Libre"/>
          <w:b/>
          <w:color w:val="000000"/>
          <w:sz w:val="32"/>
          <w:szCs w:val="32"/>
          <w:shd w:val="clear" w:color="auto" w:fill="FFFFFF"/>
        </w:rPr>
        <w:t>LA DONNA ELETTRICA</w:t>
      </w:r>
    </w:p>
    <w:p w:rsidR="006E2374" w:rsidRPr="00B64F11" w:rsidRDefault="006E2374" w:rsidP="006E2374">
      <w:pPr>
        <w:jc w:val="both"/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</w:pPr>
      <w:r w:rsidRPr="00B64F11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 xml:space="preserve">di </w:t>
      </w:r>
      <w:proofErr w:type="spellStart"/>
      <w:r w:rsidRPr="00B64F11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Benedikt</w:t>
      </w:r>
      <w:proofErr w:type="spellEnd"/>
      <w:r w:rsidRPr="00B64F11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64F11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Erlingsson</w:t>
      </w:r>
      <w:proofErr w:type="spellEnd"/>
      <w:r w:rsidRPr="00B64F11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 xml:space="preserve"> || Islanda, Francia, Ucraina, 2018 || 101'</w:t>
      </w:r>
    </w:p>
    <w:p w:rsidR="0097026E" w:rsidRPr="00B64F11" w:rsidRDefault="0097026E" w:rsidP="00667D10">
      <w:pPr>
        <w:jc w:val="both"/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B64F11"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  <w:t xml:space="preserve">Laboratorio </w:t>
      </w:r>
      <w:r w:rsidRPr="006E2374">
        <w:rPr>
          <w:rFonts w:ascii="David Libre" w:hAnsi="David Libre" w:cs="David Libre"/>
          <w:b/>
          <w:color w:val="000000"/>
          <w:sz w:val="32"/>
          <w:szCs w:val="32"/>
          <w:shd w:val="clear" w:color="auto" w:fill="FFFFFF"/>
        </w:rPr>
        <w:t>“CUSTODI DELLA TERRA”</w:t>
      </w:r>
    </w:p>
    <w:p w:rsidR="00B64F11" w:rsidRPr="00B64F11" w:rsidRDefault="00667D10" w:rsidP="00667D10">
      <w:pPr>
        <w:jc w:val="both"/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</w:pPr>
      <w:r w:rsidRPr="00B64F11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Nel mondo oggi è crescente la presa di coscienza dell’intera comunità internazionale sulle gravissime sfide ecologiche e ambientali che ci attendono. Anche i recenti movimenti giovanili studenteschi reclamano dalla politica, mondiale e nazionale, risposte concrete, lungimiranti e convergenti per la salvaguardia del pianeta. Noi, cittadini e cristiani, in questa chiamata comune a custodire, a proteggere e a curare la nostra Madre Terra come ci posizioniamo? Cosa facciamo in concreto per favorire un’«ecologia integrale»?</w:t>
      </w:r>
    </w:p>
    <w:p w:rsidR="0033177F" w:rsidRDefault="002B176B" w:rsidP="002B176B">
      <w:pPr>
        <w:jc w:val="both"/>
        <w:rPr>
          <w:rFonts w:ascii="David Libre" w:hAnsi="David Libre" w:cs="David Libre"/>
          <w:sz w:val="26"/>
          <w:szCs w:val="26"/>
        </w:rPr>
      </w:pPr>
      <w:r w:rsidRPr="00386804">
        <w:rPr>
          <w:rFonts w:ascii="David Libre" w:hAnsi="David Libre" w:cs="David Libre"/>
          <w:b/>
          <w:sz w:val="26"/>
          <w:szCs w:val="26"/>
        </w:rPr>
        <w:t>IL CONTESTO</w:t>
      </w:r>
      <w:r w:rsidR="00386804">
        <w:rPr>
          <w:rFonts w:ascii="David Libre" w:hAnsi="David Libre" w:cs="David Libre"/>
          <w:b/>
          <w:sz w:val="26"/>
          <w:szCs w:val="26"/>
        </w:rPr>
        <w:t xml:space="preserve"> FILMICO </w:t>
      </w:r>
      <w:r w:rsidR="00386804" w:rsidRPr="00386804">
        <w:rPr>
          <w:rFonts w:ascii="David Libre" w:hAnsi="David Libre" w:cs="David Libre"/>
          <w:b/>
          <w:sz w:val="26"/>
          <w:szCs w:val="26"/>
        </w:rPr>
        <w:t>E LA DOMANDA</w:t>
      </w:r>
      <w:r w:rsidR="00386804">
        <w:rPr>
          <w:rFonts w:ascii="David Libre" w:hAnsi="David Libre" w:cs="David Libre"/>
          <w:b/>
          <w:sz w:val="26"/>
          <w:szCs w:val="26"/>
        </w:rPr>
        <w:t xml:space="preserve"> DI SENSO</w:t>
      </w:r>
      <w:r w:rsidRPr="00386804">
        <w:rPr>
          <w:rFonts w:ascii="David Libre" w:hAnsi="David Libre" w:cs="David Libre"/>
          <w:b/>
          <w:sz w:val="26"/>
          <w:szCs w:val="26"/>
        </w:rPr>
        <w:t>.</w:t>
      </w:r>
      <w:r>
        <w:rPr>
          <w:rFonts w:ascii="David Libre" w:hAnsi="David Libre" w:cs="David Libre"/>
          <w:sz w:val="26"/>
          <w:szCs w:val="26"/>
        </w:rPr>
        <w:t xml:space="preserve"> </w:t>
      </w:r>
      <w:r w:rsidR="00B64F11" w:rsidRPr="00B64F11">
        <w:rPr>
          <w:rFonts w:ascii="David Libre" w:hAnsi="David Libre" w:cs="David Libre"/>
          <w:sz w:val="26"/>
          <w:szCs w:val="26"/>
        </w:rPr>
        <w:t xml:space="preserve">L’Islanda è </w:t>
      </w:r>
      <w:r w:rsidR="00840E1E">
        <w:rPr>
          <w:rFonts w:ascii="David Libre" w:hAnsi="David Libre" w:cs="David Libre"/>
          <w:sz w:val="26"/>
          <w:szCs w:val="26"/>
        </w:rPr>
        <w:t>un paese molto caro. Batte anche le nazioni europee ufficialmente più costose</w:t>
      </w:r>
      <w:r w:rsidR="00B64F11" w:rsidRPr="00B64F11">
        <w:rPr>
          <w:rFonts w:ascii="David Libre" w:hAnsi="David Libre" w:cs="David Libre"/>
          <w:sz w:val="26"/>
          <w:szCs w:val="26"/>
        </w:rPr>
        <w:t>. In questi decenni ha visto crescere vertiginosamente il suo turismo</w:t>
      </w:r>
      <w:r w:rsidR="00840E1E">
        <w:rPr>
          <w:rFonts w:ascii="David Libre" w:hAnsi="David Libre" w:cs="David Libre"/>
          <w:sz w:val="26"/>
          <w:szCs w:val="26"/>
        </w:rPr>
        <w:t xml:space="preserve"> -</w:t>
      </w:r>
      <w:r w:rsidR="00B64F11">
        <w:rPr>
          <w:rFonts w:ascii="David Libre" w:hAnsi="David Libre" w:cs="David Libre"/>
          <w:sz w:val="26"/>
          <w:szCs w:val="26"/>
        </w:rPr>
        <w:t xml:space="preserve"> da </w:t>
      </w:r>
      <w:r>
        <w:rPr>
          <w:rFonts w:ascii="David Libre" w:hAnsi="David Libre" w:cs="David Libre"/>
          <w:sz w:val="26"/>
          <w:szCs w:val="26"/>
        </w:rPr>
        <w:t>cui ha tratto abbondanti risorse</w:t>
      </w:r>
      <w:r w:rsidR="00B64F11" w:rsidRPr="00B64F11">
        <w:rPr>
          <w:rFonts w:ascii="David Libre" w:hAnsi="David Libre" w:cs="David Libre"/>
          <w:sz w:val="26"/>
          <w:szCs w:val="26"/>
        </w:rPr>
        <w:t xml:space="preserve"> e nuove forme di </w:t>
      </w:r>
      <w:r w:rsidR="00B64F11">
        <w:rPr>
          <w:rFonts w:ascii="David Libre" w:hAnsi="David Libre" w:cs="David Libre"/>
          <w:sz w:val="26"/>
          <w:szCs w:val="26"/>
        </w:rPr>
        <w:t>occupazione</w:t>
      </w:r>
      <w:r w:rsidR="00B64F11" w:rsidRPr="00B64F11">
        <w:rPr>
          <w:rFonts w:ascii="David Libre" w:hAnsi="David Libre" w:cs="David Libre"/>
          <w:sz w:val="26"/>
          <w:szCs w:val="26"/>
        </w:rPr>
        <w:t xml:space="preserve"> </w:t>
      </w:r>
      <w:r w:rsidR="00840E1E">
        <w:rPr>
          <w:rFonts w:ascii="David Libre" w:hAnsi="David Libre" w:cs="David Libre"/>
          <w:sz w:val="26"/>
          <w:szCs w:val="26"/>
        </w:rPr>
        <w:t>fondamentali anche l’uscita</w:t>
      </w:r>
      <w:r w:rsidR="00B64F11" w:rsidRPr="00B64F11">
        <w:rPr>
          <w:rFonts w:ascii="David Libre" w:hAnsi="David Libre" w:cs="David Libre"/>
          <w:sz w:val="26"/>
          <w:szCs w:val="26"/>
        </w:rPr>
        <w:t xml:space="preserve"> dalla recessione del 2008</w:t>
      </w:r>
      <w:r w:rsidR="00840E1E">
        <w:rPr>
          <w:rFonts w:ascii="David Libre" w:hAnsi="David Libre" w:cs="David Libre"/>
          <w:sz w:val="26"/>
          <w:szCs w:val="26"/>
        </w:rPr>
        <w:t xml:space="preserve"> -</w:t>
      </w:r>
      <w:r w:rsidR="00B64F11">
        <w:rPr>
          <w:rFonts w:ascii="David Libre" w:hAnsi="David Libre" w:cs="David Libre"/>
          <w:sz w:val="26"/>
          <w:szCs w:val="26"/>
        </w:rPr>
        <w:t>,</w:t>
      </w:r>
      <w:r w:rsidR="00CF3D73">
        <w:rPr>
          <w:rFonts w:ascii="David Libre" w:hAnsi="David Libre" w:cs="David Libre"/>
          <w:sz w:val="26"/>
          <w:szCs w:val="26"/>
        </w:rPr>
        <w:t xml:space="preserve"> ma</w:t>
      </w:r>
      <w:r w:rsidR="00B64F11" w:rsidRPr="00B64F11">
        <w:rPr>
          <w:rFonts w:ascii="David Libre" w:hAnsi="David Libre" w:cs="David Libre"/>
          <w:sz w:val="26"/>
          <w:szCs w:val="26"/>
        </w:rPr>
        <w:t xml:space="preserve"> ne sta vedendo</w:t>
      </w:r>
      <w:r>
        <w:rPr>
          <w:rFonts w:ascii="David Libre" w:hAnsi="David Libre" w:cs="David Libre"/>
          <w:sz w:val="26"/>
          <w:szCs w:val="26"/>
        </w:rPr>
        <w:t xml:space="preserve"> ora</w:t>
      </w:r>
      <w:r w:rsidR="00B64F11" w:rsidRPr="00B64F11">
        <w:rPr>
          <w:rFonts w:ascii="David Libre" w:hAnsi="David Libre" w:cs="David Libre"/>
          <w:sz w:val="26"/>
          <w:szCs w:val="26"/>
        </w:rPr>
        <w:t xml:space="preserve"> anche</w:t>
      </w:r>
      <w:r w:rsidR="00B64F11">
        <w:rPr>
          <w:rFonts w:ascii="David Libre" w:hAnsi="David Libre" w:cs="David Libre"/>
          <w:sz w:val="26"/>
          <w:szCs w:val="26"/>
        </w:rPr>
        <w:t xml:space="preserve"> la sua parabola discendente</w:t>
      </w:r>
      <w:r w:rsidR="00840E1E">
        <w:rPr>
          <w:rFonts w:ascii="David Libre" w:hAnsi="David Libre" w:cs="David Libre"/>
          <w:sz w:val="26"/>
          <w:szCs w:val="26"/>
        </w:rPr>
        <w:t xml:space="preserve"> come ogni moda non per tutte le tasche</w:t>
      </w:r>
      <w:r w:rsidR="00B64F11">
        <w:rPr>
          <w:rFonts w:ascii="David Libre" w:hAnsi="David Libre" w:cs="David Libre"/>
          <w:sz w:val="26"/>
          <w:szCs w:val="26"/>
        </w:rPr>
        <w:t xml:space="preserve">. E' </w:t>
      </w:r>
      <w:r>
        <w:rPr>
          <w:rFonts w:ascii="David Libre" w:hAnsi="David Libre" w:cs="David Libre"/>
          <w:sz w:val="26"/>
          <w:szCs w:val="26"/>
        </w:rPr>
        <w:t>la terra dei panorami</w:t>
      </w:r>
      <w:r w:rsidR="00B64F11">
        <w:rPr>
          <w:rFonts w:ascii="David Libre" w:hAnsi="David Libre" w:cs="David Libre"/>
          <w:sz w:val="26"/>
          <w:szCs w:val="26"/>
        </w:rPr>
        <w:t xml:space="preserve"> </w:t>
      </w:r>
      <w:r w:rsidR="00CF3D73">
        <w:rPr>
          <w:rFonts w:ascii="David Libre" w:hAnsi="David Libre" w:cs="David Libre"/>
          <w:sz w:val="26"/>
          <w:szCs w:val="26"/>
        </w:rPr>
        <w:t>estremi,</w:t>
      </w:r>
      <w:r w:rsidR="00B64F11">
        <w:rPr>
          <w:rFonts w:ascii="David Libre" w:hAnsi="David Libre" w:cs="David Libre"/>
          <w:sz w:val="26"/>
          <w:szCs w:val="26"/>
        </w:rPr>
        <w:t xml:space="preserve"> </w:t>
      </w:r>
      <w:r w:rsidR="00840E1E">
        <w:rPr>
          <w:rFonts w:ascii="David Libre" w:hAnsi="David Libre" w:cs="David Libre"/>
          <w:sz w:val="26"/>
          <w:szCs w:val="26"/>
        </w:rPr>
        <w:t>ma anche</w:t>
      </w:r>
      <w:r>
        <w:rPr>
          <w:rFonts w:ascii="David Libre" w:hAnsi="David Libre" w:cs="David Libre"/>
          <w:sz w:val="26"/>
          <w:szCs w:val="26"/>
        </w:rPr>
        <w:t xml:space="preserve"> delle lapidi commemorative </w:t>
      </w:r>
      <w:r w:rsidR="00840E1E">
        <w:rPr>
          <w:rFonts w:ascii="David Libre" w:hAnsi="David Libre" w:cs="David Libre"/>
          <w:sz w:val="26"/>
          <w:szCs w:val="26"/>
        </w:rPr>
        <w:t xml:space="preserve">per i </w:t>
      </w:r>
      <w:r>
        <w:rPr>
          <w:rFonts w:ascii="David Libre" w:hAnsi="David Libre" w:cs="David Libre"/>
          <w:sz w:val="26"/>
          <w:szCs w:val="26"/>
        </w:rPr>
        <w:t>ghiacciai che vanno estinguendosi. Una terra</w:t>
      </w:r>
      <w:r w:rsidR="00840E1E">
        <w:rPr>
          <w:rFonts w:ascii="David Libre" w:hAnsi="David Libre" w:cs="David Libre"/>
          <w:sz w:val="26"/>
          <w:szCs w:val="26"/>
        </w:rPr>
        <w:t>, sebbene isola,</w:t>
      </w:r>
      <w:r>
        <w:rPr>
          <w:rFonts w:ascii="David Libre" w:hAnsi="David Libre" w:cs="David Libre"/>
          <w:sz w:val="26"/>
          <w:szCs w:val="26"/>
        </w:rPr>
        <w:t xml:space="preserve"> che fa</w:t>
      </w:r>
      <w:r w:rsidR="00840E1E">
        <w:rPr>
          <w:rFonts w:ascii="David Libre" w:hAnsi="David Libre" w:cs="David Libre"/>
          <w:sz w:val="26"/>
          <w:szCs w:val="26"/>
        </w:rPr>
        <w:t xml:space="preserve"> quindi</w:t>
      </w:r>
      <w:r>
        <w:rPr>
          <w:rFonts w:ascii="David Libre" w:hAnsi="David Libre" w:cs="David Libre"/>
          <w:sz w:val="26"/>
          <w:szCs w:val="26"/>
        </w:rPr>
        <w:t xml:space="preserve"> i c</w:t>
      </w:r>
      <w:r w:rsidR="00840E1E">
        <w:rPr>
          <w:rFonts w:ascii="David Libre" w:hAnsi="David Libre" w:cs="David Libre"/>
          <w:sz w:val="26"/>
          <w:szCs w:val="26"/>
        </w:rPr>
        <w:t>onti con le sue contraddizioni assieme</w:t>
      </w:r>
      <w:r w:rsidR="00CF3D73">
        <w:rPr>
          <w:rFonts w:ascii="David Libre" w:hAnsi="David Libre" w:cs="David Libre"/>
          <w:sz w:val="26"/>
          <w:szCs w:val="26"/>
        </w:rPr>
        <w:t xml:space="preserve"> con quelle del mondo intero </w:t>
      </w:r>
      <w:r>
        <w:rPr>
          <w:rFonts w:ascii="David Libre" w:hAnsi="David Libre" w:cs="David Libre"/>
          <w:sz w:val="26"/>
          <w:szCs w:val="26"/>
        </w:rPr>
        <w:t>dove l’uomo di spettacolo a 360 gradi (dalla tv al c</w:t>
      </w:r>
      <w:r w:rsidR="00840E1E">
        <w:rPr>
          <w:rFonts w:ascii="David Libre" w:hAnsi="David Libre" w:cs="David Libre"/>
          <w:sz w:val="26"/>
          <w:szCs w:val="26"/>
        </w:rPr>
        <w:t xml:space="preserve">inema passando per il teatro) </w:t>
      </w:r>
      <w:r w:rsidR="00CF3D73">
        <w:rPr>
          <w:rFonts w:ascii="David Libre" w:hAnsi="David Libre" w:cs="David Libre"/>
          <w:sz w:val="26"/>
          <w:szCs w:val="26"/>
        </w:rPr>
        <w:t xml:space="preserve">e </w:t>
      </w:r>
      <w:r>
        <w:rPr>
          <w:rFonts w:ascii="David Libre" w:hAnsi="David Libre" w:cs="David Libre"/>
          <w:sz w:val="26"/>
          <w:szCs w:val="26"/>
        </w:rPr>
        <w:t>super autoctono</w:t>
      </w:r>
      <w:r w:rsidR="00840E1E">
        <w:rPr>
          <w:rFonts w:ascii="David Libre" w:hAnsi="David Libre" w:cs="David Libre"/>
          <w:sz w:val="26"/>
          <w:szCs w:val="26"/>
        </w:rPr>
        <w:t>,</w:t>
      </w:r>
      <w:r>
        <w:rPr>
          <w:rFonts w:ascii="David Libre" w:hAnsi="David Libre" w:cs="David Libre"/>
          <w:sz w:val="26"/>
          <w:szCs w:val="26"/>
        </w:rPr>
        <w:t xml:space="preserve"> </w:t>
      </w:r>
      <w:proofErr w:type="spellStart"/>
      <w:r w:rsidRPr="00B64F11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Benedikt</w:t>
      </w:r>
      <w:proofErr w:type="spellEnd"/>
      <w:r w:rsidRPr="00B64F11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64F11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Erlingsson</w:t>
      </w:r>
      <w:proofErr w:type="spellEnd"/>
      <w:r w:rsidR="00840E1E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,</w:t>
      </w:r>
      <w:r>
        <w:rPr>
          <w:rFonts w:ascii="David Libre" w:hAnsi="David Libre" w:cs="David Libre"/>
          <w:sz w:val="26"/>
          <w:szCs w:val="26"/>
        </w:rPr>
        <w:t xml:space="preserve"> ha ambientato il suo riuscito “</w:t>
      </w:r>
      <w:r w:rsidRPr="002B176B">
        <w:rPr>
          <w:rFonts w:ascii="David Libre" w:hAnsi="David Libre" w:cs="David Libre"/>
          <w:sz w:val="26"/>
          <w:szCs w:val="26"/>
        </w:rPr>
        <w:t>La donna elettrica</w:t>
      </w:r>
      <w:r>
        <w:rPr>
          <w:rFonts w:ascii="David Libre" w:hAnsi="David Libre" w:cs="David Libre"/>
          <w:sz w:val="26"/>
          <w:szCs w:val="26"/>
        </w:rPr>
        <w:t xml:space="preserve">”, uscito al cinema nel dicembre del 2018. </w:t>
      </w:r>
      <w:r w:rsidR="00B64F11" w:rsidRPr="00B64F11">
        <w:rPr>
          <w:rFonts w:ascii="David Libre" w:hAnsi="David Libre" w:cs="David Libre"/>
          <w:sz w:val="26"/>
          <w:szCs w:val="26"/>
        </w:rPr>
        <w:t xml:space="preserve"> </w:t>
      </w:r>
    </w:p>
    <w:p w:rsidR="00386804" w:rsidRDefault="002B176B" w:rsidP="002B176B">
      <w:pPr>
        <w:jc w:val="both"/>
        <w:rPr>
          <w:rFonts w:ascii="David Libre" w:hAnsi="David Libre" w:cs="David Libre"/>
          <w:sz w:val="26"/>
          <w:szCs w:val="26"/>
        </w:rPr>
      </w:pPr>
      <w:r>
        <w:rPr>
          <w:rFonts w:ascii="David Libre" w:hAnsi="David Libre" w:cs="David Libre"/>
          <w:sz w:val="26"/>
          <w:szCs w:val="26"/>
        </w:rPr>
        <w:t xml:space="preserve">La sua opera seconda è stata </w:t>
      </w:r>
      <w:r w:rsidRPr="002B176B">
        <w:rPr>
          <w:rFonts w:ascii="David Libre" w:hAnsi="David Libre" w:cs="David Libre"/>
          <w:sz w:val="26"/>
          <w:szCs w:val="26"/>
        </w:rPr>
        <w:t xml:space="preserve">presentata in anteprima </w:t>
      </w:r>
      <w:r w:rsidR="00840E1E">
        <w:rPr>
          <w:rFonts w:ascii="David Libre" w:hAnsi="David Libre" w:cs="David Libre"/>
          <w:sz w:val="26"/>
          <w:szCs w:val="26"/>
        </w:rPr>
        <w:t xml:space="preserve">anche </w:t>
      </w:r>
      <w:r w:rsidRPr="002B176B">
        <w:rPr>
          <w:rFonts w:ascii="David Libre" w:hAnsi="David Libre" w:cs="David Libre"/>
          <w:sz w:val="26"/>
          <w:szCs w:val="26"/>
        </w:rPr>
        <w:t xml:space="preserve">alla </w:t>
      </w:r>
      <w:proofErr w:type="spellStart"/>
      <w:r w:rsidRPr="002B176B">
        <w:rPr>
          <w:rFonts w:ascii="David Libre" w:hAnsi="David Libre" w:cs="David Libre"/>
          <w:sz w:val="26"/>
          <w:szCs w:val="26"/>
        </w:rPr>
        <w:t>Semaine</w:t>
      </w:r>
      <w:proofErr w:type="spellEnd"/>
      <w:r w:rsidRPr="002B176B">
        <w:rPr>
          <w:rFonts w:ascii="David Libre" w:hAnsi="David Libre" w:cs="David Libre"/>
          <w:sz w:val="26"/>
          <w:szCs w:val="26"/>
        </w:rPr>
        <w:t xml:space="preserve"> de la </w:t>
      </w:r>
      <w:proofErr w:type="spellStart"/>
      <w:r w:rsidRPr="002B176B">
        <w:rPr>
          <w:rFonts w:ascii="David Libre" w:hAnsi="David Libre" w:cs="David Libre"/>
          <w:sz w:val="26"/>
          <w:szCs w:val="26"/>
        </w:rPr>
        <w:t>critique</w:t>
      </w:r>
      <w:proofErr w:type="spellEnd"/>
      <w:r w:rsidRPr="002B176B">
        <w:rPr>
          <w:rFonts w:ascii="David Libre" w:hAnsi="David Libre" w:cs="David Libre"/>
          <w:sz w:val="26"/>
          <w:szCs w:val="26"/>
        </w:rPr>
        <w:t xml:space="preserve"> a Cannes</w:t>
      </w:r>
      <w:r>
        <w:rPr>
          <w:rFonts w:ascii="David Libre" w:hAnsi="David Libre" w:cs="David Libre"/>
          <w:sz w:val="26"/>
          <w:szCs w:val="26"/>
        </w:rPr>
        <w:t xml:space="preserve"> e poi candidata agli Oscar per il suo paese.</w:t>
      </w:r>
      <w:r w:rsidR="00386804">
        <w:rPr>
          <w:rFonts w:ascii="David Libre" w:hAnsi="David Libre" w:cs="David Libre"/>
          <w:sz w:val="26"/>
          <w:szCs w:val="26"/>
        </w:rPr>
        <w:t xml:space="preserve"> </w:t>
      </w:r>
      <w:r w:rsidR="00840E1E">
        <w:rPr>
          <w:rFonts w:ascii="David Libre" w:hAnsi="David Libre" w:cs="David Libre"/>
          <w:sz w:val="26"/>
          <w:szCs w:val="26"/>
        </w:rPr>
        <w:t>“</w:t>
      </w:r>
      <w:r w:rsidR="00386804">
        <w:rPr>
          <w:rFonts w:ascii="David Libre" w:hAnsi="David Libre" w:cs="David Libre"/>
          <w:sz w:val="26"/>
          <w:szCs w:val="26"/>
        </w:rPr>
        <w:t>La donna elettrica</w:t>
      </w:r>
      <w:r w:rsidR="00840E1E">
        <w:rPr>
          <w:rFonts w:ascii="David Libre" w:hAnsi="David Libre" w:cs="David Libre"/>
          <w:sz w:val="26"/>
          <w:szCs w:val="26"/>
        </w:rPr>
        <w:t>”</w:t>
      </w:r>
      <w:r w:rsidR="00386804">
        <w:rPr>
          <w:rFonts w:ascii="David Libre" w:hAnsi="David Libre" w:cs="David Libre"/>
          <w:sz w:val="26"/>
          <w:szCs w:val="26"/>
        </w:rPr>
        <w:t xml:space="preserve"> è in realtà la storia di due donne, le gemelle </w:t>
      </w:r>
      <w:proofErr w:type="spellStart"/>
      <w:r w:rsidR="00386804">
        <w:rPr>
          <w:rFonts w:ascii="David Libre" w:hAnsi="David Libre" w:cs="David Libre"/>
          <w:sz w:val="26"/>
          <w:szCs w:val="26"/>
        </w:rPr>
        <w:t>Halla</w:t>
      </w:r>
      <w:proofErr w:type="spellEnd"/>
      <w:r w:rsidR="00386804">
        <w:rPr>
          <w:rFonts w:ascii="David Libre" w:hAnsi="David Libre" w:cs="David Libre"/>
          <w:sz w:val="26"/>
          <w:szCs w:val="26"/>
        </w:rPr>
        <w:t xml:space="preserve"> e</w:t>
      </w:r>
      <w:r w:rsidR="00386804" w:rsidRPr="00386804">
        <w:rPr>
          <w:rFonts w:ascii="David Libre" w:hAnsi="David Libre" w:cs="David Libre"/>
          <w:sz w:val="26"/>
          <w:szCs w:val="26"/>
        </w:rPr>
        <w:t xml:space="preserve"> </w:t>
      </w:r>
      <w:proofErr w:type="spellStart"/>
      <w:r w:rsidR="00386804" w:rsidRPr="00386804">
        <w:rPr>
          <w:rFonts w:ascii="David Libre" w:hAnsi="David Libre" w:cs="David Libre"/>
          <w:sz w:val="26"/>
          <w:szCs w:val="26"/>
        </w:rPr>
        <w:t>Ása</w:t>
      </w:r>
      <w:proofErr w:type="spellEnd"/>
      <w:r w:rsidR="00386804">
        <w:rPr>
          <w:rFonts w:ascii="David Libre" w:hAnsi="David Libre" w:cs="David Libre"/>
          <w:sz w:val="26"/>
          <w:szCs w:val="26"/>
        </w:rPr>
        <w:t xml:space="preserve">, entrambe magistralmente messe </w:t>
      </w:r>
      <w:r w:rsidR="00386804">
        <w:rPr>
          <w:rFonts w:ascii="David Libre" w:hAnsi="David Libre" w:cs="David Libre"/>
          <w:sz w:val="26"/>
          <w:szCs w:val="26"/>
        </w:rPr>
        <w:lastRenderedPageBreak/>
        <w:t>in scena dalla stessa</w:t>
      </w:r>
      <w:r w:rsidR="00386804" w:rsidRPr="00386804">
        <w:rPr>
          <w:rFonts w:ascii="David Libre" w:hAnsi="David Libre" w:cs="David Libre"/>
          <w:sz w:val="26"/>
          <w:szCs w:val="26"/>
        </w:rPr>
        <w:t xml:space="preserve"> </w:t>
      </w:r>
      <w:proofErr w:type="spellStart"/>
      <w:r w:rsidR="00386804" w:rsidRPr="00386804">
        <w:rPr>
          <w:rFonts w:ascii="David Libre" w:hAnsi="David Libre" w:cs="David Libre"/>
          <w:sz w:val="26"/>
          <w:szCs w:val="26"/>
        </w:rPr>
        <w:t>Halldóra</w:t>
      </w:r>
      <w:proofErr w:type="spellEnd"/>
      <w:r w:rsidR="00386804" w:rsidRPr="00386804">
        <w:rPr>
          <w:rFonts w:ascii="David Libre" w:hAnsi="David Libre" w:cs="David Libre"/>
          <w:sz w:val="26"/>
          <w:szCs w:val="26"/>
        </w:rPr>
        <w:t xml:space="preserve"> </w:t>
      </w:r>
      <w:proofErr w:type="spellStart"/>
      <w:r w:rsidR="00386804" w:rsidRPr="00386804">
        <w:rPr>
          <w:rFonts w:ascii="David Libre" w:hAnsi="David Libre" w:cs="David Libre"/>
          <w:sz w:val="26"/>
          <w:szCs w:val="26"/>
        </w:rPr>
        <w:t>Geirharðsdóttir</w:t>
      </w:r>
      <w:proofErr w:type="spellEnd"/>
      <w:r w:rsidR="00840E1E">
        <w:rPr>
          <w:rFonts w:ascii="David Libre" w:hAnsi="David Libre" w:cs="David Libre"/>
          <w:sz w:val="26"/>
          <w:szCs w:val="26"/>
        </w:rPr>
        <w:t>. Il dittico al femminile</w:t>
      </w:r>
      <w:r w:rsidR="00386804">
        <w:rPr>
          <w:rFonts w:ascii="David Libre" w:hAnsi="David Libre" w:cs="David Libre"/>
          <w:sz w:val="26"/>
          <w:szCs w:val="26"/>
        </w:rPr>
        <w:t xml:space="preserve"> </w:t>
      </w:r>
      <w:r w:rsidR="00CF3D73">
        <w:rPr>
          <w:rFonts w:ascii="David Libre" w:hAnsi="David Libre" w:cs="David Libre"/>
          <w:sz w:val="26"/>
          <w:szCs w:val="26"/>
        </w:rPr>
        <w:t>mette</w:t>
      </w:r>
      <w:r w:rsidR="00386804">
        <w:rPr>
          <w:rFonts w:ascii="David Libre" w:hAnsi="David Libre" w:cs="David Libre"/>
          <w:sz w:val="26"/>
          <w:szCs w:val="26"/>
        </w:rPr>
        <w:t xml:space="preserve"> di fronte</w:t>
      </w:r>
      <w:r w:rsidR="00CF3D73">
        <w:rPr>
          <w:rFonts w:ascii="David Libre" w:hAnsi="David Libre" w:cs="David Libre"/>
          <w:sz w:val="26"/>
          <w:szCs w:val="26"/>
        </w:rPr>
        <w:t xml:space="preserve"> lo spettatore</w:t>
      </w:r>
      <w:r w:rsidR="00386804">
        <w:rPr>
          <w:rFonts w:ascii="David Libre" w:hAnsi="David Libre" w:cs="David Libre"/>
          <w:sz w:val="26"/>
          <w:szCs w:val="26"/>
        </w:rPr>
        <w:t xml:space="preserve"> a due </w:t>
      </w:r>
      <w:r w:rsidR="00840E1E">
        <w:rPr>
          <w:rFonts w:ascii="David Libre" w:hAnsi="David Libre" w:cs="David Libre"/>
          <w:sz w:val="26"/>
          <w:szCs w:val="26"/>
        </w:rPr>
        <w:t>diversi modelli di resistenza: s</w:t>
      </w:r>
      <w:r w:rsidR="00386804">
        <w:rPr>
          <w:rFonts w:ascii="David Libre" w:hAnsi="David Libre" w:cs="David Libre"/>
          <w:sz w:val="26"/>
          <w:szCs w:val="26"/>
        </w:rPr>
        <w:t xml:space="preserve">abotare o pregare? Difendere la casa di tutti, la madre di ogni esistenza, è un atto dovuto: </w:t>
      </w:r>
      <w:r w:rsidR="00840E1E">
        <w:rPr>
          <w:rFonts w:ascii="David Libre" w:hAnsi="David Libre" w:cs="David Libre"/>
          <w:sz w:val="26"/>
          <w:szCs w:val="26"/>
        </w:rPr>
        <w:t xml:space="preserve">sì, </w:t>
      </w:r>
      <w:r w:rsidR="00386804">
        <w:rPr>
          <w:rFonts w:ascii="David Libre" w:hAnsi="David Libre" w:cs="David Libre"/>
          <w:sz w:val="26"/>
          <w:szCs w:val="26"/>
        </w:rPr>
        <w:t>ma come? I se</w:t>
      </w:r>
      <w:r w:rsidR="00CF3D73">
        <w:rPr>
          <w:rFonts w:ascii="David Libre" w:hAnsi="David Libre" w:cs="David Libre"/>
          <w:sz w:val="26"/>
          <w:szCs w:val="26"/>
        </w:rPr>
        <w:t xml:space="preserve">ntieri della democrazia sono un </w:t>
      </w:r>
      <w:r w:rsidR="00386804">
        <w:rPr>
          <w:rFonts w:ascii="David Libre" w:hAnsi="David Libre" w:cs="David Libre"/>
          <w:sz w:val="26"/>
          <w:szCs w:val="26"/>
        </w:rPr>
        <w:t>argine abbastanza solido e equilibrato per tenere insieme le sfide dell’ambiente con gli interessi delle imprese?</w:t>
      </w:r>
      <w:r w:rsidR="00840E1E">
        <w:rPr>
          <w:rFonts w:ascii="David Libre" w:hAnsi="David Libre" w:cs="David Libre"/>
          <w:sz w:val="26"/>
          <w:szCs w:val="26"/>
        </w:rPr>
        <w:t xml:space="preserve"> </w:t>
      </w:r>
      <w:r w:rsidR="00CF3D73">
        <w:rPr>
          <w:rFonts w:ascii="David Libre" w:hAnsi="David Libre" w:cs="David Libre"/>
          <w:sz w:val="26"/>
          <w:szCs w:val="26"/>
        </w:rPr>
        <w:t xml:space="preserve">Sono davvero tante le domande consegnate da “Woman </w:t>
      </w:r>
      <w:proofErr w:type="spellStart"/>
      <w:r w:rsidR="00CF3D73">
        <w:rPr>
          <w:rFonts w:ascii="David Libre" w:hAnsi="David Libre" w:cs="David Libre"/>
          <w:sz w:val="26"/>
          <w:szCs w:val="26"/>
        </w:rPr>
        <w:t>at</w:t>
      </w:r>
      <w:proofErr w:type="spellEnd"/>
      <w:r w:rsidR="00CF3D73">
        <w:rPr>
          <w:rFonts w:ascii="David Libre" w:hAnsi="David Libre" w:cs="David Libre"/>
          <w:sz w:val="26"/>
          <w:szCs w:val="26"/>
        </w:rPr>
        <w:t xml:space="preserve"> war” (titolo originale dell’opera).</w:t>
      </w:r>
    </w:p>
    <w:p w:rsidR="0033177F" w:rsidRDefault="00386804" w:rsidP="002B176B">
      <w:pPr>
        <w:jc w:val="both"/>
        <w:rPr>
          <w:rFonts w:ascii="David Libre" w:hAnsi="David Libre" w:cs="David Libre"/>
          <w:sz w:val="26"/>
          <w:szCs w:val="26"/>
        </w:rPr>
      </w:pPr>
      <w:r w:rsidRPr="00386804">
        <w:rPr>
          <w:rFonts w:ascii="David Libre" w:hAnsi="David Libre" w:cs="David Libre"/>
          <w:b/>
          <w:sz w:val="26"/>
          <w:szCs w:val="26"/>
        </w:rPr>
        <w:t>SOLLECITAZIONI PASTORALI</w:t>
      </w:r>
      <w:r w:rsidR="002B176B">
        <w:rPr>
          <w:rFonts w:ascii="David Libre" w:hAnsi="David Libre" w:cs="David Libre"/>
          <w:sz w:val="26"/>
          <w:szCs w:val="26"/>
        </w:rPr>
        <w:t xml:space="preserve"> </w:t>
      </w:r>
      <w:r w:rsidR="00195517">
        <w:rPr>
          <w:rFonts w:ascii="David Libre" w:hAnsi="David Libre" w:cs="David Libre"/>
          <w:sz w:val="26"/>
          <w:szCs w:val="26"/>
        </w:rPr>
        <w:t>«</w:t>
      </w:r>
      <w:r w:rsidR="00195517" w:rsidRPr="00195517">
        <w:rPr>
          <w:rFonts w:ascii="David Libre" w:hAnsi="David Libre" w:cs="David Libre"/>
          <w:sz w:val="26"/>
          <w:szCs w:val="26"/>
        </w:rPr>
        <w:t>Diverse persone</w:t>
      </w:r>
      <w:r w:rsidR="00195517">
        <w:rPr>
          <w:rFonts w:ascii="David Libre" w:hAnsi="David Libre" w:cs="David Libre"/>
          <w:sz w:val="26"/>
          <w:szCs w:val="26"/>
        </w:rPr>
        <w:t xml:space="preserve"> - commenta</w:t>
      </w:r>
      <w:r w:rsidR="00195517" w:rsidRPr="00195517">
        <w:rPr>
          <w:rFonts w:ascii="David Libre" w:hAnsi="David Libre" w:cs="David Libre"/>
          <w:sz w:val="26"/>
          <w:szCs w:val="26"/>
        </w:rPr>
        <w:t xml:space="preserve"> </w:t>
      </w:r>
      <w:proofErr w:type="spellStart"/>
      <w:r w:rsidR="00195517" w:rsidRPr="00B64F11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Erlingsson</w:t>
      </w:r>
      <w:proofErr w:type="spellEnd"/>
      <w:r w:rsidR="00195517" w:rsidRPr="00195517">
        <w:rPr>
          <w:rFonts w:ascii="David Libre" w:hAnsi="David Libre" w:cs="David Libre"/>
          <w:sz w:val="26"/>
          <w:szCs w:val="26"/>
        </w:rPr>
        <w:t xml:space="preserve"> </w:t>
      </w:r>
      <w:r w:rsidR="00195517">
        <w:rPr>
          <w:rFonts w:ascii="David Libre" w:hAnsi="David Libre" w:cs="David Libre"/>
          <w:sz w:val="26"/>
          <w:szCs w:val="26"/>
        </w:rPr>
        <w:t xml:space="preserve">– </w:t>
      </w:r>
      <w:r w:rsidR="00195517" w:rsidRPr="00195517">
        <w:rPr>
          <w:rFonts w:ascii="David Libre" w:hAnsi="David Libre" w:cs="David Libre"/>
          <w:sz w:val="26"/>
          <w:szCs w:val="26"/>
        </w:rPr>
        <w:t xml:space="preserve">hanno definito </w:t>
      </w:r>
      <w:r w:rsidR="00195517">
        <w:rPr>
          <w:rFonts w:ascii="David Libre" w:hAnsi="David Libre" w:cs="David Libre"/>
          <w:sz w:val="26"/>
          <w:szCs w:val="26"/>
        </w:rPr>
        <w:t>“</w:t>
      </w:r>
      <w:r w:rsidR="00195517" w:rsidRPr="00195517">
        <w:rPr>
          <w:rFonts w:ascii="David Libre" w:hAnsi="David Libre" w:cs="David Libre"/>
          <w:sz w:val="26"/>
          <w:szCs w:val="26"/>
        </w:rPr>
        <w:t>La donna elettrica</w:t>
      </w:r>
      <w:r w:rsidR="00195517">
        <w:rPr>
          <w:rFonts w:ascii="David Libre" w:hAnsi="David Libre" w:cs="David Libre"/>
          <w:sz w:val="26"/>
          <w:szCs w:val="26"/>
        </w:rPr>
        <w:t>”</w:t>
      </w:r>
      <w:r w:rsidR="00195517" w:rsidRPr="00195517">
        <w:rPr>
          <w:rFonts w:ascii="David Libre" w:hAnsi="David Libre" w:cs="David Libre"/>
          <w:sz w:val="26"/>
          <w:szCs w:val="26"/>
        </w:rPr>
        <w:t xml:space="preserve"> una commedia, un dramma o addirittura un eco-thriller…! Insieme allo sceneggiatore </w:t>
      </w:r>
      <w:proofErr w:type="spellStart"/>
      <w:r w:rsidR="00195517" w:rsidRPr="00195517">
        <w:rPr>
          <w:rFonts w:ascii="David Libre" w:hAnsi="David Libre" w:cs="David Libre"/>
          <w:sz w:val="26"/>
          <w:szCs w:val="26"/>
        </w:rPr>
        <w:t>Ólafur</w:t>
      </w:r>
      <w:proofErr w:type="spellEnd"/>
      <w:r w:rsidR="00195517" w:rsidRPr="00195517">
        <w:rPr>
          <w:rFonts w:ascii="David Libre" w:hAnsi="David Libre" w:cs="David Libre"/>
          <w:sz w:val="26"/>
          <w:szCs w:val="26"/>
        </w:rPr>
        <w:t xml:space="preserve"> </w:t>
      </w:r>
      <w:proofErr w:type="spellStart"/>
      <w:r w:rsidR="00195517" w:rsidRPr="00195517">
        <w:rPr>
          <w:rFonts w:ascii="David Libre" w:hAnsi="David Libre" w:cs="David Libre"/>
          <w:sz w:val="26"/>
          <w:szCs w:val="26"/>
        </w:rPr>
        <w:t>Egill</w:t>
      </w:r>
      <w:proofErr w:type="spellEnd"/>
      <w:r w:rsidR="00195517" w:rsidRPr="00195517">
        <w:rPr>
          <w:rFonts w:ascii="David Libre" w:hAnsi="David Libre" w:cs="David Libre"/>
          <w:sz w:val="26"/>
          <w:szCs w:val="26"/>
        </w:rPr>
        <w:t xml:space="preserve"> </w:t>
      </w:r>
      <w:proofErr w:type="spellStart"/>
      <w:r w:rsidR="00195517" w:rsidRPr="00195517">
        <w:rPr>
          <w:rFonts w:ascii="David Libre" w:hAnsi="David Libre" w:cs="David Libre"/>
          <w:sz w:val="26"/>
          <w:szCs w:val="26"/>
        </w:rPr>
        <w:t>Egilsson</w:t>
      </w:r>
      <w:proofErr w:type="spellEnd"/>
      <w:r w:rsidR="00195517" w:rsidRPr="00195517">
        <w:rPr>
          <w:rFonts w:ascii="David Libre" w:hAnsi="David Libre" w:cs="David Libre"/>
          <w:sz w:val="26"/>
          <w:szCs w:val="26"/>
        </w:rPr>
        <w:t>, volendo a tutti i costi trovare una definizione del film, siamo stati d’accordo nel considerarlo piuttosto una fiaba. È una parola molto seducente e anche d’aiuto quando si costruisce una storia</w:t>
      </w:r>
      <w:r w:rsidR="00195517">
        <w:rPr>
          <w:rFonts w:ascii="David Libre" w:hAnsi="David Libre" w:cs="David Libre"/>
          <w:sz w:val="26"/>
          <w:szCs w:val="26"/>
        </w:rPr>
        <w:t>»</w:t>
      </w:r>
      <w:r w:rsidR="00195517" w:rsidRPr="00195517">
        <w:rPr>
          <w:rFonts w:ascii="David Libre" w:hAnsi="David Libre" w:cs="David Libre"/>
          <w:sz w:val="26"/>
          <w:szCs w:val="26"/>
        </w:rPr>
        <w:t>.</w:t>
      </w:r>
      <w:r w:rsidR="00195517">
        <w:rPr>
          <w:rFonts w:ascii="David Libre" w:hAnsi="David Libre" w:cs="David Libre"/>
          <w:sz w:val="26"/>
          <w:szCs w:val="26"/>
        </w:rPr>
        <w:t xml:space="preserve"> Fare chiarezza sul genere di riferimento aiuta </w:t>
      </w:r>
      <w:r w:rsidR="00C70DF7">
        <w:rPr>
          <w:rFonts w:ascii="David Libre" w:hAnsi="David Libre" w:cs="David Libre"/>
          <w:sz w:val="26"/>
          <w:szCs w:val="26"/>
        </w:rPr>
        <w:t>a dare</w:t>
      </w:r>
      <w:r w:rsidR="00195517">
        <w:rPr>
          <w:rFonts w:ascii="David Libre" w:hAnsi="David Libre" w:cs="David Libre"/>
          <w:sz w:val="26"/>
          <w:szCs w:val="26"/>
        </w:rPr>
        <w:t xml:space="preserve"> un’interpretazione più onesta possibile dell’opera </w:t>
      </w:r>
      <w:r w:rsidR="00C70DF7">
        <w:rPr>
          <w:rFonts w:ascii="David Libre" w:hAnsi="David Libre" w:cs="David Libre"/>
          <w:sz w:val="26"/>
          <w:szCs w:val="26"/>
        </w:rPr>
        <w:t xml:space="preserve">escludendo prima </w:t>
      </w:r>
      <w:r w:rsidR="00CF3D73">
        <w:rPr>
          <w:rFonts w:ascii="David Libre" w:hAnsi="David Libre" w:cs="David Libre"/>
          <w:sz w:val="26"/>
          <w:szCs w:val="26"/>
        </w:rPr>
        <w:t xml:space="preserve">di tutto la cifra del realismo. </w:t>
      </w:r>
    </w:p>
    <w:p w:rsidR="0033177F" w:rsidRDefault="00CF3D73" w:rsidP="002B176B">
      <w:pPr>
        <w:jc w:val="both"/>
        <w:rPr>
          <w:rFonts w:ascii="David Libre" w:hAnsi="David Libre" w:cs="David Libre"/>
          <w:sz w:val="26"/>
          <w:szCs w:val="26"/>
        </w:rPr>
      </w:pPr>
      <w:r>
        <w:rPr>
          <w:rFonts w:ascii="David Libre" w:hAnsi="David Libre" w:cs="David Libre"/>
          <w:sz w:val="26"/>
          <w:szCs w:val="26"/>
        </w:rPr>
        <w:t>Viverla come una fiaba</w:t>
      </w:r>
      <w:r w:rsidR="00C70DF7">
        <w:rPr>
          <w:rFonts w:ascii="David Libre" w:hAnsi="David Libre" w:cs="David Libre"/>
          <w:sz w:val="26"/>
          <w:szCs w:val="26"/>
        </w:rPr>
        <w:t xml:space="preserve"> ci libera dal dubbio di dover emulare </w:t>
      </w:r>
      <w:proofErr w:type="spellStart"/>
      <w:r w:rsidR="00C70DF7">
        <w:rPr>
          <w:rFonts w:ascii="David Libre" w:hAnsi="David Libre" w:cs="David Libre"/>
          <w:sz w:val="26"/>
          <w:szCs w:val="26"/>
        </w:rPr>
        <w:t>Halla</w:t>
      </w:r>
      <w:proofErr w:type="spellEnd"/>
      <w:r w:rsidR="00C70DF7">
        <w:rPr>
          <w:rFonts w:ascii="David Libre" w:hAnsi="David Libre" w:cs="David Libre"/>
          <w:sz w:val="26"/>
          <w:szCs w:val="26"/>
        </w:rPr>
        <w:t xml:space="preserve"> per salvare il pianeta dalla trag</w:t>
      </w:r>
      <w:r>
        <w:rPr>
          <w:rFonts w:ascii="David Libre" w:hAnsi="David Libre" w:cs="David Libre"/>
          <w:sz w:val="26"/>
          <w:szCs w:val="26"/>
        </w:rPr>
        <w:t>edia a cui assistiamo giorno dopo</w:t>
      </w:r>
      <w:r w:rsidR="00C70DF7">
        <w:rPr>
          <w:rFonts w:ascii="David Libre" w:hAnsi="David Libre" w:cs="David Libre"/>
          <w:sz w:val="26"/>
          <w:szCs w:val="26"/>
        </w:rPr>
        <w:t xml:space="preserve"> giorno. Non </w:t>
      </w:r>
      <w:r>
        <w:rPr>
          <w:rFonts w:ascii="David Libre" w:hAnsi="David Libre" w:cs="David Libre"/>
          <w:sz w:val="26"/>
          <w:szCs w:val="26"/>
        </w:rPr>
        <w:t>è quindi fondamentale</w:t>
      </w:r>
      <w:r w:rsidR="00C70DF7">
        <w:rPr>
          <w:rFonts w:ascii="David Libre" w:hAnsi="David Libre" w:cs="David Libre"/>
          <w:sz w:val="26"/>
          <w:szCs w:val="26"/>
        </w:rPr>
        <w:t xml:space="preserve"> capire se è possibile buttare giù un pilone </w:t>
      </w:r>
      <w:r>
        <w:rPr>
          <w:rFonts w:ascii="David Libre" w:hAnsi="David Libre" w:cs="David Libre"/>
          <w:sz w:val="26"/>
          <w:szCs w:val="26"/>
        </w:rPr>
        <w:t xml:space="preserve">dell’elettricità </w:t>
      </w:r>
      <w:r w:rsidR="00C70DF7">
        <w:rPr>
          <w:rFonts w:ascii="David Libre" w:hAnsi="David Libre" w:cs="David Libre"/>
          <w:sz w:val="26"/>
          <w:szCs w:val="26"/>
        </w:rPr>
        <w:t xml:space="preserve">con la lama di una sega </w:t>
      </w:r>
      <w:proofErr w:type="spellStart"/>
      <w:r w:rsidR="00C70DF7">
        <w:rPr>
          <w:rFonts w:ascii="David Libre" w:hAnsi="David Libre" w:cs="David Libre"/>
          <w:sz w:val="26"/>
          <w:szCs w:val="26"/>
        </w:rPr>
        <w:t>Makita</w:t>
      </w:r>
      <w:proofErr w:type="spellEnd"/>
      <w:r w:rsidR="00C70DF7">
        <w:rPr>
          <w:rFonts w:ascii="David Libre" w:hAnsi="David Libre" w:cs="David Libre"/>
          <w:sz w:val="26"/>
          <w:szCs w:val="26"/>
        </w:rPr>
        <w:t xml:space="preserve"> o catturare un drone con arco e freccia.</w:t>
      </w:r>
      <w:r w:rsidR="000E21F1">
        <w:rPr>
          <w:rFonts w:ascii="David Libre" w:hAnsi="David Libre" w:cs="David Libre"/>
          <w:sz w:val="26"/>
          <w:szCs w:val="26"/>
        </w:rPr>
        <w:t xml:space="preserve"> La musica diegetica, affidata volta per volta ad una banda o ad un coro in bilico tra tradizione ed avanguardia, funge da spartito emotivo di questa eroina. Si raccorda passo </w:t>
      </w:r>
      <w:proofErr w:type="spellStart"/>
      <w:r w:rsidR="000E21F1">
        <w:rPr>
          <w:rFonts w:ascii="David Libre" w:hAnsi="David Libre" w:cs="David Libre"/>
          <w:sz w:val="26"/>
          <w:szCs w:val="26"/>
        </w:rPr>
        <w:t>passo</w:t>
      </w:r>
      <w:proofErr w:type="spellEnd"/>
      <w:r w:rsidR="000E21F1">
        <w:rPr>
          <w:rFonts w:ascii="David Libre" w:hAnsi="David Libre" w:cs="David Libre"/>
          <w:sz w:val="26"/>
          <w:szCs w:val="26"/>
        </w:rPr>
        <w:t xml:space="preserve"> con i dettagli della trama rendendo visibile e udibile il teatro interiore di </w:t>
      </w:r>
      <w:proofErr w:type="spellStart"/>
      <w:r w:rsidR="000E21F1">
        <w:rPr>
          <w:rFonts w:ascii="David Libre" w:hAnsi="David Libre" w:cs="David Libre"/>
          <w:sz w:val="26"/>
          <w:szCs w:val="26"/>
        </w:rPr>
        <w:t>Halla</w:t>
      </w:r>
      <w:proofErr w:type="spellEnd"/>
      <w:r w:rsidR="000E21F1">
        <w:rPr>
          <w:rFonts w:ascii="David Libre" w:hAnsi="David Libre" w:cs="David Libre"/>
          <w:sz w:val="26"/>
          <w:szCs w:val="26"/>
        </w:rPr>
        <w:t>.</w:t>
      </w:r>
      <w:r w:rsidR="00C70DF7">
        <w:rPr>
          <w:rFonts w:ascii="David Libre" w:hAnsi="David Libre" w:cs="David Libre"/>
          <w:sz w:val="26"/>
          <w:szCs w:val="26"/>
        </w:rPr>
        <w:t xml:space="preserve"> E’ evidente che queste scene, pur cercando una inevitabile verosimiglianza, sono lì per farci riflettere </w:t>
      </w:r>
      <w:r w:rsidR="00956086">
        <w:rPr>
          <w:rFonts w:ascii="David Libre" w:hAnsi="David Libre" w:cs="David Libre"/>
          <w:sz w:val="26"/>
          <w:szCs w:val="26"/>
        </w:rPr>
        <w:t>sulla battagl</w:t>
      </w:r>
      <w:r>
        <w:rPr>
          <w:rFonts w:ascii="David Libre" w:hAnsi="David Libre" w:cs="David Libre"/>
          <w:sz w:val="26"/>
          <w:szCs w:val="26"/>
        </w:rPr>
        <w:t xml:space="preserve">ia intrapresa da </w:t>
      </w:r>
      <w:proofErr w:type="spellStart"/>
      <w:r>
        <w:rPr>
          <w:rFonts w:ascii="David Libre" w:hAnsi="David Libre" w:cs="David Libre"/>
          <w:sz w:val="26"/>
          <w:szCs w:val="26"/>
        </w:rPr>
        <w:t>Halla</w:t>
      </w:r>
      <w:proofErr w:type="spellEnd"/>
      <w:r>
        <w:rPr>
          <w:rFonts w:ascii="David Libre" w:hAnsi="David Libre" w:cs="David Libre"/>
          <w:sz w:val="26"/>
          <w:szCs w:val="26"/>
        </w:rPr>
        <w:t xml:space="preserve"> per la salvaguardia</w:t>
      </w:r>
      <w:r w:rsidR="00956086">
        <w:rPr>
          <w:rFonts w:ascii="David Libre" w:hAnsi="David Libre" w:cs="David Libre"/>
          <w:sz w:val="26"/>
          <w:szCs w:val="26"/>
        </w:rPr>
        <w:t xml:space="preserve"> del creato. Per lei non basta «la goccia che scava la roccia» della meditazione e della preghiera come la sorella </w:t>
      </w:r>
      <w:proofErr w:type="spellStart"/>
      <w:r w:rsidR="00956086">
        <w:rPr>
          <w:rFonts w:ascii="David Libre" w:hAnsi="David Libre" w:cs="David Libre"/>
          <w:sz w:val="26"/>
          <w:szCs w:val="26"/>
        </w:rPr>
        <w:t>Asa</w:t>
      </w:r>
      <w:proofErr w:type="spellEnd"/>
      <w:r w:rsidR="00956086">
        <w:rPr>
          <w:rFonts w:ascii="David Libre" w:hAnsi="David Libre" w:cs="David Libre"/>
          <w:sz w:val="26"/>
          <w:szCs w:val="26"/>
        </w:rPr>
        <w:t xml:space="preserve">. </w:t>
      </w:r>
      <w:r>
        <w:rPr>
          <w:rFonts w:ascii="David Libre" w:hAnsi="David Libre" w:cs="David Libre"/>
          <w:sz w:val="26"/>
          <w:szCs w:val="26"/>
        </w:rPr>
        <w:t xml:space="preserve">Si arrabbia con la sorella quando la vede così </w:t>
      </w:r>
      <w:r w:rsidR="000E21F1">
        <w:rPr>
          <w:rFonts w:ascii="David Libre" w:hAnsi="David Libre" w:cs="David Libre"/>
          <w:sz w:val="26"/>
          <w:szCs w:val="26"/>
        </w:rPr>
        <w:t>mite e pronta a rinchiudersi in un tempio a meditare e pregare.</w:t>
      </w:r>
      <w:r>
        <w:rPr>
          <w:rFonts w:ascii="David Libre" w:hAnsi="David Libre" w:cs="David Libre"/>
          <w:sz w:val="26"/>
          <w:szCs w:val="26"/>
        </w:rPr>
        <w:t xml:space="preserve"> </w:t>
      </w:r>
    </w:p>
    <w:p w:rsidR="0033177F" w:rsidRDefault="00CF3D73" w:rsidP="002B176B">
      <w:pPr>
        <w:jc w:val="both"/>
        <w:rPr>
          <w:rFonts w:ascii="David Libre" w:hAnsi="David Libre" w:cs="David Libre"/>
          <w:sz w:val="26"/>
          <w:szCs w:val="26"/>
        </w:rPr>
      </w:pPr>
      <w:proofErr w:type="spellStart"/>
      <w:r>
        <w:rPr>
          <w:rFonts w:ascii="David Libre" w:hAnsi="David Libre" w:cs="David Libre"/>
          <w:sz w:val="26"/>
          <w:szCs w:val="26"/>
        </w:rPr>
        <w:t>Erlingsson</w:t>
      </w:r>
      <w:proofErr w:type="spellEnd"/>
      <w:r>
        <w:rPr>
          <w:rFonts w:ascii="David Libre" w:hAnsi="David Libre" w:cs="David Libre"/>
          <w:sz w:val="26"/>
          <w:szCs w:val="26"/>
        </w:rPr>
        <w:t xml:space="preserve"> mette in una scena </w:t>
      </w:r>
      <w:r w:rsidR="0039099D">
        <w:rPr>
          <w:rFonts w:ascii="David Libre" w:hAnsi="David Libre" w:cs="David Libre"/>
          <w:sz w:val="26"/>
          <w:szCs w:val="26"/>
        </w:rPr>
        <w:t xml:space="preserve">Marta e </w:t>
      </w:r>
      <w:r w:rsidR="00956086">
        <w:rPr>
          <w:rFonts w:ascii="David Libre" w:hAnsi="David Libre" w:cs="David Libre"/>
          <w:sz w:val="26"/>
          <w:szCs w:val="26"/>
        </w:rPr>
        <w:t>Maria</w:t>
      </w:r>
      <w:r w:rsidR="0039099D">
        <w:rPr>
          <w:rFonts w:ascii="David Libre" w:hAnsi="David Libre" w:cs="David Libre"/>
          <w:sz w:val="26"/>
          <w:szCs w:val="26"/>
        </w:rPr>
        <w:t xml:space="preserve"> nelle</w:t>
      </w:r>
      <w:r w:rsidR="00956086">
        <w:rPr>
          <w:rFonts w:ascii="David Libre" w:hAnsi="David Libre" w:cs="David Libre"/>
          <w:sz w:val="26"/>
          <w:szCs w:val="26"/>
        </w:rPr>
        <w:t xml:space="preserve"> </w:t>
      </w:r>
      <w:proofErr w:type="spellStart"/>
      <w:r w:rsidR="00956086">
        <w:rPr>
          <w:rFonts w:ascii="David Libre" w:hAnsi="David Libre" w:cs="David Libre"/>
          <w:sz w:val="26"/>
          <w:szCs w:val="26"/>
        </w:rPr>
        <w:t>Highland</w:t>
      </w:r>
      <w:r w:rsidR="0039099D">
        <w:rPr>
          <w:rFonts w:ascii="David Libre" w:hAnsi="David Libre" w:cs="David Libre"/>
          <w:sz w:val="26"/>
          <w:szCs w:val="26"/>
        </w:rPr>
        <w:t>s</w:t>
      </w:r>
      <w:proofErr w:type="spellEnd"/>
      <w:r w:rsidR="00956086">
        <w:rPr>
          <w:rFonts w:ascii="David Libre" w:hAnsi="David Libre" w:cs="David Libre"/>
          <w:sz w:val="26"/>
          <w:szCs w:val="26"/>
        </w:rPr>
        <w:t xml:space="preserve"> </w:t>
      </w:r>
      <w:r w:rsidR="0039099D">
        <w:rPr>
          <w:rFonts w:ascii="David Libre" w:hAnsi="David Libre" w:cs="David Libre"/>
          <w:sz w:val="26"/>
          <w:szCs w:val="26"/>
        </w:rPr>
        <w:t xml:space="preserve">islandesi: </w:t>
      </w:r>
      <w:r w:rsidR="00956086">
        <w:rPr>
          <w:rFonts w:ascii="David Libre" w:hAnsi="David Libre" w:cs="David Libre"/>
          <w:sz w:val="26"/>
          <w:szCs w:val="26"/>
        </w:rPr>
        <w:t>amorevoli</w:t>
      </w:r>
      <w:r>
        <w:rPr>
          <w:rFonts w:ascii="David Libre" w:hAnsi="David Libre" w:cs="David Libre"/>
          <w:sz w:val="26"/>
          <w:szCs w:val="26"/>
        </w:rPr>
        <w:t xml:space="preserve"> </w:t>
      </w:r>
      <w:r w:rsidR="0039099D">
        <w:rPr>
          <w:rFonts w:ascii="David Libre" w:hAnsi="David Libre" w:cs="David Libre"/>
          <w:sz w:val="26"/>
          <w:szCs w:val="26"/>
        </w:rPr>
        <w:t xml:space="preserve">tra loro ma anche in perenne </w:t>
      </w:r>
      <w:r>
        <w:rPr>
          <w:rFonts w:ascii="David Libre" w:hAnsi="David Libre" w:cs="David Libre"/>
          <w:sz w:val="26"/>
          <w:szCs w:val="26"/>
        </w:rPr>
        <w:t>antitesi per poi</w:t>
      </w:r>
      <w:r w:rsidR="00956086">
        <w:rPr>
          <w:rFonts w:ascii="David Libre" w:hAnsi="David Libre" w:cs="David Libre"/>
          <w:sz w:val="26"/>
          <w:szCs w:val="26"/>
        </w:rPr>
        <w:t xml:space="preserve"> contaminarsi in un sempre più necessario </w:t>
      </w:r>
      <w:r>
        <w:rPr>
          <w:rFonts w:ascii="David Libre" w:hAnsi="David Libre" w:cs="David Libre"/>
          <w:sz w:val="26"/>
          <w:szCs w:val="26"/>
        </w:rPr>
        <w:t>“</w:t>
      </w:r>
      <w:r w:rsidR="00956086">
        <w:rPr>
          <w:rFonts w:ascii="David Libre" w:hAnsi="David Libre" w:cs="David Libre"/>
          <w:sz w:val="26"/>
          <w:szCs w:val="26"/>
        </w:rPr>
        <w:t>essere fattivo</w:t>
      </w:r>
      <w:r>
        <w:rPr>
          <w:rFonts w:ascii="David Libre" w:hAnsi="David Libre" w:cs="David Libre"/>
          <w:sz w:val="26"/>
          <w:szCs w:val="26"/>
        </w:rPr>
        <w:t>”</w:t>
      </w:r>
      <w:r w:rsidR="00956086">
        <w:rPr>
          <w:rFonts w:ascii="David Libre" w:hAnsi="David Libre" w:cs="David Libre"/>
          <w:sz w:val="26"/>
          <w:szCs w:val="26"/>
        </w:rPr>
        <w:t xml:space="preserve">. </w:t>
      </w:r>
      <w:r w:rsidR="00A62B59">
        <w:rPr>
          <w:rFonts w:ascii="David Libre" w:hAnsi="David Libre" w:cs="David Libre"/>
          <w:sz w:val="26"/>
          <w:szCs w:val="26"/>
        </w:rPr>
        <w:t xml:space="preserve">Lo scambio dei ruoli </w:t>
      </w:r>
      <w:r w:rsidR="0039099D">
        <w:rPr>
          <w:rFonts w:ascii="David Libre" w:hAnsi="David Libre" w:cs="David Libre"/>
          <w:sz w:val="26"/>
          <w:szCs w:val="26"/>
        </w:rPr>
        <w:t xml:space="preserve">tra sorelle </w:t>
      </w:r>
      <w:r w:rsidR="00A62B59">
        <w:rPr>
          <w:rFonts w:ascii="David Libre" w:hAnsi="David Libre" w:cs="David Libre"/>
          <w:sz w:val="26"/>
          <w:szCs w:val="26"/>
        </w:rPr>
        <w:t>è un rito che celebra</w:t>
      </w:r>
      <w:r w:rsidR="0039099D">
        <w:rPr>
          <w:rFonts w:ascii="David Libre" w:hAnsi="David Libre" w:cs="David Libre"/>
          <w:sz w:val="26"/>
          <w:szCs w:val="26"/>
        </w:rPr>
        <w:t xml:space="preserve"> metaforicamente</w:t>
      </w:r>
      <w:r w:rsidR="00A62B59">
        <w:rPr>
          <w:rFonts w:ascii="David Libre" w:hAnsi="David Libre" w:cs="David Libre"/>
          <w:sz w:val="26"/>
          <w:szCs w:val="26"/>
        </w:rPr>
        <w:t xml:space="preserve"> l’impossibilità e la negatività delle polarizzazioni estreme che possono sempre essere messe in discussione dagli accadimenti della vita. E’</w:t>
      </w:r>
      <w:r w:rsidR="0039099D">
        <w:rPr>
          <w:rFonts w:ascii="David Libre" w:hAnsi="David Libre" w:cs="David Libre"/>
          <w:sz w:val="26"/>
          <w:szCs w:val="26"/>
        </w:rPr>
        <w:t xml:space="preserve"> ciò che succede anche ad </w:t>
      </w:r>
      <w:proofErr w:type="spellStart"/>
      <w:r w:rsidR="00A62B59">
        <w:rPr>
          <w:rFonts w:ascii="David Libre" w:hAnsi="David Libre" w:cs="David Libre"/>
          <w:sz w:val="26"/>
          <w:szCs w:val="26"/>
        </w:rPr>
        <w:t>Halla</w:t>
      </w:r>
      <w:proofErr w:type="spellEnd"/>
      <w:r w:rsidR="00A62B59">
        <w:rPr>
          <w:rFonts w:ascii="David Libre" w:hAnsi="David Libre" w:cs="David Libre"/>
          <w:sz w:val="26"/>
          <w:szCs w:val="26"/>
        </w:rPr>
        <w:t xml:space="preserve"> </w:t>
      </w:r>
      <w:r w:rsidR="0039099D">
        <w:rPr>
          <w:rFonts w:ascii="David Libre" w:hAnsi="David Libre" w:cs="David Libre"/>
          <w:sz w:val="26"/>
          <w:szCs w:val="26"/>
        </w:rPr>
        <w:t xml:space="preserve">quando </w:t>
      </w:r>
      <w:r w:rsidR="00A62B59">
        <w:rPr>
          <w:rFonts w:ascii="David Libre" w:hAnsi="David Libre" w:cs="David Libre"/>
          <w:sz w:val="26"/>
          <w:szCs w:val="26"/>
        </w:rPr>
        <w:t>scopre dopo quattro anni di essere s</w:t>
      </w:r>
      <w:r w:rsidR="0039099D">
        <w:rPr>
          <w:rFonts w:ascii="David Libre" w:hAnsi="David Libre" w:cs="David Libre"/>
          <w:sz w:val="26"/>
          <w:szCs w:val="26"/>
        </w:rPr>
        <w:t xml:space="preserve">tata </w:t>
      </w:r>
      <w:r w:rsidR="0039099D">
        <w:rPr>
          <w:rFonts w:ascii="David Libre" w:hAnsi="David Libre" w:cs="David Libre"/>
          <w:sz w:val="26"/>
          <w:szCs w:val="26"/>
        </w:rPr>
        <w:lastRenderedPageBreak/>
        <w:t>finalmente accettata per l</w:t>
      </w:r>
      <w:r w:rsidR="00A62B59">
        <w:rPr>
          <w:rFonts w:ascii="David Libre" w:hAnsi="David Libre" w:cs="David Libre"/>
          <w:sz w:val="26"/>
          <w:szCs w:val="26"/>
        </w:rPr>
        <w:t xml:space="preserve">’adozione di una bimba ucraina che ha perso ogni affetto nella guerra. </w:t>
      </w:r>
    </w:p>
    <w:p w:rsidR="0033177F" w:rsidRDefault="00A62B59" w:rsidP="002B176B">
      <w:pPr>
        <w:jc w:val="both"/>
        <w:rPr>
          <w:rFonts w:ascii="David Libre" w:hAnsi="David Libre" w:cs="David Libre"/>
          <w:sz w:val="26"/>
          <w:szCs w:val="26"/>
        </w:rPr>
      </w:pPr>
      <w:r>
        <w:rPr>
          <w:rFonts w:ascii="David Libre" w:hAnsi="David Libre" w:cs="David Libre"/>
          <w:sz w:val="26"/>
          <w:szCs w:val="26"/>
        </w:rPr>
        <w:t>La sua battaglia inizia ad avere delle crepe: continuare a lottare sabotando per salvare il futuro di ogni bambino o tornare nei ranghi per prendersi cura di una b</w:t>
      </w:r>
      <w:r w:rsidR="0039099D">
        <w:rPr>
          <w:rFonts w:ascii="David Libre" w:hAnsi="David Libre" w:cs="David Libre"/>
          <w:sz w:val="26"/>
          <w:szCs w:val="26"/>
        </w:rPr>
        <w:t>ambina con un volto ben preciso?</w:t>
      </w:r>
      <w:r>
        <w:rPr>
          <w:rFonts w:ascii="David Libre" w:hAnsi="David Libre" w:cs="David Libre"/>
          <w:sz w:val="26"/>
          <w:szCs w:val="26"/>
        </w:rPr>
        <w:t xml:space="preserve"> La foto di </w:t>
      </w:r>
      <w:proofErr w:type="spellStart"/>
      <w:r>
        <w:rPr>
          <w:rFonts w:ascii="David Libre" w:hAnsi="David Libre" w:cs="David Libre"/>
          <w:sz w:val="26"/>
          <w:szCs w:val="26"/>
        </w:rPr>
        <w:t>Nika</w:t>
      </w:r>
      <w:proofErr w:type="spellEnd"/>
      <w:r>
        <w:rPr>
          <w:rFonts w:ascii="David Libre" w:hAnsi="David Libre" w:cs="David Libre"/>
          <w:sz w:val="26"/>
          <w:szCs w:val="26"/>
        </w:rPr>
        <w:t xml:space="preserve"> è il pertugio che rend</w:t>
      </w:r>
      <w:r w:rsidR="0039099D">
        <w:rPr>
          <w:rFonts w:ascii="David Libre" w:hAnsi="David Libre" w:cs="David Libre"/>
          <w:sz w:val="26"/>
          <w:szCs w:val="26"/>
        </w:rPr>
        <w:t xml:space="preserve">e fragile </w:t>
      </w:r>
      <w:proofErr w:type="spellStart"/>
      <w:r w:rsidR="0039099D">
        <w:rPr>
          <w:rFonts w:ascii="David Libre" w:hAnsi="David Libre" w:cs="David Libre"/>
          <w:sz w:val="26"/>
          <w:szCs w:val="26"/>
        </w:rPr>
        <w:t>Halla</w:t>
      </w:r>
      <w:proofErr w:type="spellEnd"/>
      <w:r w:rsidR="0039099D">
        <w:rPr>
          <w:rFonts w:ascii="David Libre" w:hAnsi="David Libre" w:cs="David Libre"/>
          <w:sz w:val="26"/>
          <w:szCs w:val="26"/>
        </w:rPr>
        <w:t xml:space="preserve">: è </w:t>
      </w:r>
      <w:r>
        <w:rPr>
          <w:rFonts w:ascii="David Libre" w:hAnsi="David Libre" w:cs="David Libre"/>
          <w:sz w:val="26"/>
          <w:szCs w:val="26"/>
        </w:rPr>
        <w:t>l’unica cosa capace di far piangere questa donna così</w:t>
      </w:r>
      <w:r w:rsidR="0039099D">
        <w:rPr>
          <w:rFonts w:ascii="David Libre" w:hAnsi="David Libre" w:cs="David Libre"/>
          <w:sz w:val="26"/>
          <w:szCs w:val="26"/>
        </w:rPr>
        <w:t xml:space="preserve"> intrepida. E </w:t>
      </w:r>
      <w:proofErr w:type="spellStart"/>
      <w:r w:rsidR="0039099D">
        <w:rPr>
          <w:rFonts w:ascii="David Libre" w:hAnsi="David Libre" w:cs="David Libre"/>
          <w:sz w:val="26"/>
          <w:szCs w:val="26"/>
        </w:rPr>
        <w:t>Asa</w:t>
      </w:r>
      <w:proofErr w:type="spellEnd"/>
      <w:r w:rsidR="0039099D">
        <w:rPr>
          <w:rFonts w:ascii="David Libre" w:hAnsi="David Libre" w:cs="David Libre"/>
          <w:sz w:val="26"/>
          <w:szCs w:val="26"/>
        </w:rPr>
        <w:t xml:space="preserve"> sa che tutti hanno</w:t>
      </w:r>
      <w:r>
        <w:rPr>
          <w:rFonts w:ascii="David Libre" w:hAnsi="David Libre" w:cs="David Libre"/>
          <w:sz w:val="26"/>
          <w:szCs w:val="26"/>
        </w:rPr>
        <w:t xml:space="preserve"> bisogno di essere anche fragili e ri</w:t>
      </w:r>
      <w:r w:rsidR="0039099D">
        <w:rPr>
          <w:rFonts w:ascii="David Libre" w:hAnsi="David Libre" w:cs="David Libre"/>
          <w:sz w:val="26"/>
          <w:szCs w:val="26"/>
        </w:rPr>
        <w:t>corda alla sorella che pure essere</w:t>
      </w:r>
      <w:r>
        <w:rPr>
          <w:rFonts w:ascii="David Libre" w:hAnsi="David Libre" w:cs="David Libre"/>
          <w:sz w:val="26"/>
          <w:szCs w:val="26"/>
        </w:rPr>
        <w:t xml:space="preserve"> la mamma di </w:t>
      </w:r>
      <w:proofErr w:type="spellStart"/>
      <w:r>
        <w:rPr>
          <w:rFonts w:ascii="David Libre" w:hAnsi="David Libre" w:cs="David Libre"/>
          <w:sz w:val="26"/>
          <w:szCs w:val="26"/>
        </w:rPr>
        <w:t>Nika</w:t>
      </w:r>
      <w:proofErr w:type="spellEnd"/>
      <w:r>
        <w:rPr>
          <w:rFonts w:ascii="David Libre" w:hAnsi="David Libre" w:cs="David Libre"/>
          <w:sz w:val="26"/>
          <w:szCs w:val="26"/>
        </w:rPr>
        <w:t xml:space="preserve"> è «una goccia che scava la roccia» e non di certo un atto di «superbia» o una fuga dal mondo. </w:t>
      </w:r>
    </w:p>
    <w:p w:rsidR="00C70DF7" w:rsidRDefault="00A62B59" w:rsidP="002B176B">
      <w:pPr>
        <w:jc w:val="both"/>
        <w:rPr>
          <w:rFonts w:ascii="David Libre" w:hAnsi="David Libre" w:cs="David Libre"/>
          <w:sz w:val="26"/>
          <w:szCs w:val="26"/>
        </w:rPr>
      </w:pPr>
      <w:r>
        <w:rPr>
          <w:rFonts w:ascii="David Libre" w:hAnsi="David Libre" w:cs="David Libre"/>
          <w:sz w:val="26"/>
          <w:szCs w:val="26"/>
        </w:rPr>
        <w:t>Mandela e Gandhi</w:t>
      </w:r>
      <w:r w:rsidR="000E21F1">
        <w:rPr>
          <w:rFonts w:ascii="David Libre" w:hAnsi="David Libre" w:cs="David Libre"/>
          <w:sz w:val="26"/>
          <w:szCs w:val="26"/>
        </w:rPr>
        <w:t xml:space="preserve"> sono sempre lì a vegliare su questa donna che dall’avere dei buoni maestri deve ora passare lei </w:t>
      </w:r>
      <w:r w:rsidR="0039099D">
        <w:rPr>
          <w:rFonts w:ascii="David Libre" w:hAnsi="David Libre" w:cs="David Libre"/>
          <w:sz w:val="26"/>
          <w:szCs w:val="26"/>
        </w:rPr>
        <w:t>ad essere una buona maestra. Ora</w:t>
      </w:r>
      <w:r w:rsidR="000E21F1">
        <w:rPr>
          <w:rFonts w:ascii="David Libre" w:hAnsi="David Libre" w:cs="David Libre"/>
          <w:sz w:val="26"/>
          <w:szCs w:val="26"/>
        </w:rPr>
        <w:t xml:space="preserve"> una bambina la guarda. E’ finita l’</w:t>
      </w:r>
      <w:r w:rsidR="0039099D">
        <w:rPr>
          <w:rFonts w:ascii="David Libre" w:hAnsi="David Libre" w:cs="David Libre"/>
          <w:sz w:val="26"/>
          <w:szCs w:val="26"/>
        </w:rPr>
        <w:t>epoca del cellulare in freezer che cede il passo a</w:t>
      </w:r>
      <w:r w:rsidR="000E21F1">
        <w:rPr>
          <w:rFonts w:ascii="David Libre" w:hAnsi="David Libre" w:cs="David Libre"/>
          <w:sz w:val="26"/>
          <w:szCs w:val="26"/>
        </w:rPr>
        <w:t xml:space="preserve">l tempo del </w:t>
      </w:r>
      <w:r w:rsidR="0039099D">
        <w:rPr>
          <w:rFonts w:ascii="David Libre" w:hAnsi="David Libre" w:cs="David Libre"/>
          <w:sz w:val="26"/>
          <w:szCs w:val="26"/>
        </w:rPr>
        <w:t>«</w:t>
      </w:r>
      <w:r w:rsidR="000E21F1">
        <w:rPr>
          <w:rFonts w:ascii="David Libre" w:hAnsi="David Libre" w:cs="David Libre"/>
          <w:sz w:val="26"/>
          <w:szCs w:val="26"/>
        </w:rPr>
        <w:t>ti porto io</w:t>
      </w:r>
      <w:r w:rsidR="0039099D">
        <w:rPr>
          <w:rFonts w:ascii="David Libre" w:hAnsi="David Libre" w:cs="David Libre"/>
          <w:sz w:val="26"/>
          <w:szCs w:val="26"/>
        </w:rPr>
        <w:t xml:space="preserve">». La scena finale dove </w:t>
      </w:r>
      <w:proofErr w:type="spellStart"/>
      <w:r w:rsidR="0039099D">
        <w:rPr>
          <w:rFonts w:ascii="David Libre" w:hAnsi="David Libre" w:cs="David Libre"/>
          <w:sz w:val="26"/>
          <w:szCs w:val="26"/>
        </w:rPr>
        <w:t>Halla</w:t>
      </w:r>
      <w:proofErr w:type="spellEnd"/>
      <w:r w:rsidR="0039099D">
        <w:rPr>
          <w:rFonts w:ascii="David Libre" w:hAnsi="David Libre" w:cs="David Libre"/>
          <w:sz w:val="26"/>
          <w:szCs w:val="26"/>
        </w:rPr>
        <w:t xml:space="preserve"> -</w:t>
      </w:r>
      <w:r w:rsidR="000E21F1">
        <w:rPr>
          <w:rFonts w:ascii="David Libre" w:hAnsi="David Libre" w:cs="David Libre"/>
          <w:sz w:val="26"/>
          <w:szCs w:val="26"/>
        </w:rPr>
        <w:t xml:space="preserve"> grazie al dono di </w:t>
      </w:r>
      <w:proofErr w:type="spellStart"/>
      <w:r w:rsidR="000E21F1">
        <w:rPr>
          <w:rFonts w:ascii="David Libre" w:hAnsi="David Libre" w:cs="David Libre"/>
          <w:sz w:val="26"/>
          <w:szCs w:val="26"/>
        </w:rPr>
        <w:t>Asa</w:t>
      </w:r>
      <w:proofErr w:type="spellEnd"/>
      <w:r w:rsidR="000E21F1">
        <w:rPr>
          <w:rFonts w:ascii="David Libre" w:hAnsi="David Libre" w:cs="David Libre"/>
          <w:sz w:val="26"/>
          <w:szCs w:val="26"/>
        </w:rPr>
        <w:t xml:space="preserve"> rimasta per lei in prigione-tempio</w:t>
      </w:r>
      <w:r w:rsidR="0039099D">
        <w:rPr>
          <w:rFonts w:ascii="David Libre" w:hAnsi="David Libre" w:cs="David Libre"/>
          <w:sz w:val="26"/>
          <w:szCs w:val="26"/>
        </w:rPr>
        <w:t xml:space="preserve"> -</w:t>
      </w:r>
      <w:r w:rsidR="000E21F1">
        <w:rPr>
          <w:rFonts w:ascii="David Libre" w:hAnsi="David Libre" w:cs="David Libre"/>
          <w:sz w:val="26"/>
          <w:szCs w:val="26"/>
        </w:rPr>
        <w:t>, che si immerge in quell’alluvione di povertà</w:t>
      </w:r>
      <w:r w:rsidR="0039099D">
        <w:rPr>
          <w:rFonts w:ascii="David Libre" w:hAnsi="David Libre" w:cs="David Libre"/>
          <w:sz w:val="26"/>
          <w:szCs w:val="26"/>
        </w:rPr>
        <w:t xml:space="preserve">, tenendo in braccio </w:t>
      </w:r>
      <w:proofErr w:type="spellStart"/>
      <w:r w:rsidR="0039099D">
        <w:rPr>
          <w:rFonts w:ascii="David Libre" w:hAnsi="David Libre" w:cs="David Libre"/>
          <w:sz w:val="26"/>
          <w:szCs w:val="26"/>
        </w:rPr>
        <w:t>Nika</w:t>
      </w:r>
      <w:proofErr w:type="spellEnd"/>
      <w:r w:rsidR="0039099D">
        <w:rPr>
          <w:rFonts w:ascii="David Libre" w:hAnsi="David Libre" w:cs="David Libre"/>
          <w:sz w:val="26"/>
          <w:szCs w:val="26"/>
        </w:rPr>
        <w:t xml:space="preserve">, </w:t>
      </w:r>
      <w:r w:rsidR="000E21F1">
        <w:rPr>
          <w:rFonts w:ascii="David Libre" w:hAnsi="David Libre" w:cs="David Libre"/>
          <w:sz w:val="26"/>
          <w:szCs w:val="26"/>
        </w:rPr>
        <w:t xml:space="preserve">è il battesimo di una nuova coppia che </w:t>
      </w:r>
      <w:r w:rsidR="0039099D">
        <w:rPr>
          <w:rFonts w:ascii="David Libre" w:hAnsi="David Libre" w:cs="David Libre"/>
          <w:sz w:val="26"/>
          <w:szCs w:val="26"/>
        </w:rPr>
        <w:t>ri</w:t>
      </w:r>
      <w:r w:rsidR="000E21F1">
        <w:rPr>
          <w:rFonts w:ascii="David Libre" w:hAnsi="David Libre" w:cs="David Libre"/>
          <w:sz w:val="26"/>
          <w:szCs w:val="26"/>
        </w:rPr>
        <w:t>chiede un modo di sta</w:t>
      </w:r>
      <w:r w:rsidR="0039099D">
        <w:rPr>
          <w:rFonts w:ascii="David Libre" w:hAnsi="David Libre" w:cs="David Libre"/>
          <w:sz w:val="26"/>
          <w:szCs w:val="26"/>
        </w:rPr>
        <w:t>re al mondo più equilibrato e</w:t>
      </w:r>
      <w:r w:rsidR="000E21F1">
        <w:rPr>
          <w:rFonts w:ascii="David Libre" w:hAnsi="David Libre" w:cs="David Libre"/>
          <w:sz w:val="26"/>
          <w:szCs w:val="26"/>
        </w:rPr>
        <w:t xml:space="preserve"> disposto ad una lotta meno pericolosa e capace di camminare in strade alla luce del sole. La responsabilità famigliare </w:t>
      </w:r>
      <w:r w:rsidR="0039099D">
        <w:rPr>
          <w:rFonts w:ascii="David Libre" w:hAnsi="David Libre" w:cs="David Libre"/>
          <w:sz w:val="26"/>
          <w:szCs w:val="26"/>
        </w:rPr>
        <w:t xml:space="preserve">impone, in definitiva, </w:t>
      </w:r>
      <w:r w:rsidR="000E21F1">
        <w:rPr>
          <w:rFonts w:ascii="David Libre" w:hAnsi="David Libre" w:cs="David Libre"/>
          <w:sz w:val="26"/>
          <w:szCs w:val="26"/>
        </w:rPr>
        <w:t>altre scelte. Richiede un’ecologia integrale di cui tutti stia</w:t>
      </w:r>
      <w:r w:rsidR="0039099D">
        <w:rPr>
          <w:rFonts w:ascii="David Libre" w:hAnsi="David Libre" w:cs="David Libre"/>
          <w:sz w:val="26"/>
          <w:szCs w:val="26"/>
        </w:rPr>
        <w:t>mo</w:t>
      </w:r>
      <w:r w:rsidR="000E21F1">
        <w:rPr>
          <w:rFonts w:ascii="David Libre" w:hAnsi="David Libre" w:cs="David Libre"/>
          <w:sz w:val="26"/>
          <w:szCs w:val="26"/>
        </w:rPr>
        <w:t xml:space="preserve"> ancora cercando la via. </w:t>
      </w:r>
    </w:p>
    <w:p w:rsidR="00840E1E" w:rsidRPr="00BF7131" w:rsidRDefault="00840E1E" w:rsidP="002B176B">
      <w:pPr>
        <w:jc w:val="both"/>
        <w:rPr>
          <w:rFonts w:ascii="David Libre" w:hAnsi="David Libre" w:cs="David Libre"/>
          <w:b/>
          <w:sz w:val="26"/>
          <w:szCs w:val="26"/>
        </w:rPr>
      </w:pPr>
      <w:r w:rsidRPr="00BF7131">
        <w:rPr>
          <w:rFonts w:ascii="David Libre" w:hAnsi="David Libre" w:cs="David Libre"/>
          <w:b/>
          <w:sz w:val="26"/>
          <w:szCs w:val="26"/>
        </w:rPr>
        <w:t>PER RIFLETTERE</w:t>
      </w:r>
    </w:p>
    <w:p w:rsidR="00BF7131" w:rsidRDefault="00BF7131" w:rsidP="00BF7131">
      <w:pPr>
        <w:pStyle w:val="Default"/>
      </w:pPr>
    </w:p>
    <w:p w:rsidR="00766970" w:rsidRDefault="00BF7131" w:rsidP="00766970">
      <w:pPr>
        <w:pStyle w:val="Default"/>
        <w:numPr>
          <w:ilvl w:val="0"/>
          <w:numId w:val="1"/>
        </w:numPr>
        <w:jc w:val="both"/>
        <w:rPr>
          <w:i/>
          <w:sz w:val="26"/>
          <w:szCs w:val="26"/>
        </w:rPr>
      </w:pPr>
      <w:proofErr w:type="spellStart"/>
      <w:r w:rsidRPr="00BF7131">
        <w:rPr>
          <w:b/>
          <w:sz w:val="26"/>
          <w:szCs w:val="26"/>
        </w:rPr>
        <w:t>Laudato</w:t>
      </w:r>
      <w:proofErr w:type="spellEnd"/>
      <w:r w:rsidRPr="00BF7131">
        <w:rPr>
          <w:b/>
          <w:sz w:val="26"/>
          <w:szCs w:val="26"/>
        </w:rPr>
        <w:t xml:space="preserve"> </w:t>
      </w:r>
      <w:proofErr w:type="spellStart"/>
      <w:r w:rsidRPr="00BF7131">
        <w:rPr>
          <w:b/>
          <w:sz w:val="26"/>
          <w:szCs w:val="26"/>
        </w:rPr>
        <w:t>Si’</w:t>
      </w:r>
      <w:proofErr w:type="spellEnd"/>
      <w:r w:rsidRPr="00BF7131">
        <w:rPr>
          <w:b/>
          <w:sz w:val="26"/>
          <w:szCs w:val="26"/>
        </w:rPr>
        <w:t xml:space="preserve"> n. 139:</w:t>
      </w:r>
      <w:r>
        <w:rPr>
          <w:sz w:val="26"/>
          <w:szCs w:val="26"/>
        </w:rPr>
        <w:t xml:space="preserve"> </w:t>
      </w:r>
      <w:r w:rsidRPr="00BF7131">
        <w:rPr>
          <w:i/>
          <w:sz w:val="26"/>
          <w:szCs w:val="26"/>
        </w:rPr>
        <w:t>«Quando parliamo di “ambiente” facciamo riferimento anche a una particolare relazione: quella tra la natura e la società che la abita. Questo ci impe</w:t>
      </w:r>
      <w:r w:rsidRPr="00BF7131">
        <w:rPr>
          <w:i/>
          <w:sz w:val="26"/>
          <w:szCs w:val="26"/>
        </w:rPr>
        <w:softHyphen/>
        <w:t>disce di considerare la natura come qualcosa di sepa</w:t>
      </w:r>
      <w:r w:rsidRPr="00BF7131">
        <w:rPr>
          <w:i/>
          <w:sz w:val="26"/>
          <w:szCs w:val="26"/>
        </w:rPr>
        <w:softHyphen/>
        <w:t xml:space="preserve">rato da noi o come una mera cornice della nostra vita. Siamo inclusi in essa, siamo parte di essa e ne siamo compenetrati». </w:t>
      </w:r>
      <w:proofErr w:type="spellStart"/>
      <w:r>
        <w:rPr>
          <w:sz w:val="26"/>
          <w:szCs w:val="26"/>
        </w:rPr>
        <w:t>Halla</w:t>
      </w:r>
      <w:proofErr w:type="spellEnd"/>
      <w:r>
        <w:rPr>
          <w:sz w:val="26"/>
          <w:szCs w:val="26"/>
        </w:rPr>
        <w:t xml:space="preserve"> con il suo modo di “sentire” la terra – difficile scordare la ricorrenza filmica del suo gesto di totale aderenza al terreno con il suo corpo – offre un’immagine pienamente accordata all</w:t>
      </w:r>
      <w:r w:rsidR="0033177F">
        <w:rPr>
          <w:sz w:val="26"/>
          <w:szCs w:val="26"/>
        </w:rPr>
        <w:t>a parole di Papa Francesco. Come ci</w:t>
      </w:r>
      <w:r>
        <w:rPr>
          <w:sz w:val="26"/>
          <w:szCs w:val="26"/>
        </w:rPr>
        <w:t xml:space="preserve"> senti</w:t>
      </w:r>
      <w:r w:rsidR="0033177F">
        <w:rPr>
          <w:sz w:val="26"/>
          <w:szCs w:val="26"/>
        </w:rPr>
        <w:t>amo</w:t>
      </w:r>
      <w:r>
        <w:rPr>
          <w:sz w:val="26"/>
          <w:szCs w:val="26"/>
        </w:rPr>
        <w:t xml:space="preserve"> nei confronti della «casa comune»? Quali gesti ricordi</w:t>
      </w:r>
      <w:r w:rsidR="0033177F">
        <w:rPr>
          <w:sz w:val="26"/>
          <w:szCs w:val="26"/>
        </w:rPr>
        <w:t>amo</w:t>
      </w:r>
      <w:r>
        <w:rPr>
          <w:sz w:val="26"/>
          <w:szCs w:val="26"/>
        </w:rPr>
        <w:t>? La custodia passa anche p</w:t>
      </w:r>
      <w:r w:rsidR="002F77A5">
        <w:rPr>
          <w:sz w:val="26"/>
          <w:szCs w:val="26"/>
        </w:rPr>
        <w:t>er questi atteggiamenti? Perché?</w:t>
      </w:r>
    </w:p>
    <w:p w:rsidR="000F38E7" w:rsidRPr="005D7BD9" w:rsidRDefault="00766970" w:rsidP="00766970">
      <w:pPr>
        <w:pStyle w:val="Default"/>
        <w:numPr>
          <w:ilvl w:val="0"/>
          <w:numId w:val="1"/>
        </w:numPr>
        <w:jc w:val="both"/>
        <w:rPr>
          <w:i/>
          <w:sz w:val="26"/>
          <w:szCs w:val="26"/>
        </w:rPr>
      </w:pPr>
      <w:proofErr w:type="spellStart"/>
      <w:r w:rsidRPr="005D7BD9">
        <w:rPr>
          <w:b/>
          <w:sz w:val="26"/>
          <w:szCs w:val="26"/>
        </w:rPr>
        <w:t>Eva</w:t>
      </w:r>
      <w:r w:rsidR="00FC65C3" w:rsidRPr="005D7BD9">
        <w:rPr>
          <w:b/>
          <w:sz w:val="26"/>
          <w:szCs w:val="26"/>
        </w:rPr>
        <w:t>ngelii</w:t>
      </w:r>
      <w:proofErr w:type="spellEnd"/>
      <w:r w:rsidR="00FC65C3" w:rsidRPr="005D7BD9">
        <w:rPr>
          <w:b/>
          <w:sz w:val="26"/>
          <w:szCs w:val="26"/>
        </w:rPr>
        <w:t xml:space="preserve"> </w:t>
      </w:r>
      <w:proofErr w:type="spellStart"/>
      <w:r w:rsidR="00FC65C3" w:rsidRPr="005D7BD9">
        <w:rPr>
          <w:b/>
          <w:sz w:val="26"/>
          <w:szCs w:val="26"/>
        </w:rPr>
        <w:t>Gaudium</w:t>
      </w:r>
      <w:proofErr w:type="spellEnd"/>
      <w:r w:rsidR="00FC65C3" w:rsidRPr="005D7BD9">
        <w:rPr>
          <w:b/>
          <w:sz w:val="26"/>
          <w:szCs w:val="26"/>
        </w:rPr>
        <w:t xml:space="preserve"> n. 239</w:t>
      </w:r>
      <w:r w:rsidRPr="005D7BD9">
        <w:rPr>
          <w:sz w:val="26"/>
          <w:szCs w:val="26"/>
        </w:rPr>
        <w:t>:</w:t>
      </w:r>
      <w:r w:rsidR="00FC65C3" w:rsidRPr="005D7BD9">
        <w:rPr>
          <w:sz w:val="26"/>
          <w:szCs w:val="26"/>
        </w:rPr>
        <w:t xml:space="preserve"> </w:t>
      </w:r>
      <w:r w:rsidRPr="005D7BD9">
        <w:rPr>
          <w:i/>
          <w:sz w:val="26"/>
          <w:szCs w:val="26"/>
        </w:rPr>
        <w:t>«</w:t>
      </w:r>
      <w:r w:rsidR="002F77A5" w:rsidRPr="005D7BD9">
        <w:rPr>
          <w:i/>
          <w:sz w:val="26"/>
          <w:szCs w:val="26"/>
        </w:rPr>
        <w:t xml:space="preserve">La Chiesa </w:t>
      </w:r>
      <w:r w:rsidR="005D7BD9">
        <w:rPr>
          <w:i/>
          <w:sz w:val="26"/>
          <w:szCs w:val="26"/>
        </w:rPr>
        <w:t>proclama «il vangelo della pace</w:t>
      </w:r>
      <w:r w:rsidR="002F77A5" w:rsidRPr="005D7BD9">
        <w:rPr>
          <w:i/>
          <w:sz w:val="26"/>
          <w:szCs w:val="26"/>
        </w:rPr>
        <w:t>» (</w:t>
      </w:r>
      <w:proofErr w:type="spellStart"/>
      <w:r w:rsidR="002F77A5" w:rsidRPr="005D7BD9">
        <w:rPr>
          <w:i/>
          <w:sz w:val="26"/>
          <w:szCs w:val="26"/>
        </w:rPr>
        <w:t>Ef</w:t>
      </w:r>
      <w:proofErr w:type="spellEnd"/>
      <w:r w:rsidR="002F77A5" w:rsidRPr="005D7BD9">
        <w:rPr>
          <w:i/>
          <w:sz w:val="26"/>
          <w:szCs w:val="26"/>
        </w:rPr>
        <w:t xml:space="preserve"> 6,15) ed è aperta alla collaborazione con tutte le autorità nazionali e internazionali per prendersi cura di questo bene universale tanto grande. Nell’annunciare Gesù Cristo, che è la pace in persona (</w:t>
      </w:r>
      <w:proofErr w:type="spellStart"/>
      <w:r w:rsidR="002F77A5" w:rsidRPr="005D7BD9">
        <w:rPr>
          <w:i/>
          <w:sz w:val="26"/>
          <w:szCs w:val="26"/>
        </w:rPr>
        <w:t>cfr</w:t>
      </w:r>
      <w:proofErr w:type="spellEnd"/>
      <w:r w:rsidR="002F77A5" w:rsidRPr="005D7BD9">
        <w:rPr>
          <w:i/>
          <w:sz w:val="26"/>
          <w:szCs w:val="26"/>
        </w:rPr>
        <w:t xml:space="preserve"> </w:t>
      </w:r>
      <w:proofErr w:type="spellStart"/>
      <w:r w:rsidR="002F77A5" w:rsidRPr="005D7BD9">
        <w:rPr>
          <w:i/>
          <w:sz w:val="26"/>
          <w:szCs w:val="26"/>
        </w:rPr>
        <w:t>Ef</w:t>
      </w:r>
      <w:proofErr w:type="spellEnd"/>
      <w:r w:rsidR="002F77A5" w:rsidRPr="005D7BD9">
        <w:rPr>
          <w:i/>
          <w:sz w:val="26"/>
          <w:szCs w:val="26"/>
        </w:rPr>
        <w:t xml:space="preserve"> 2,14), la nuova evangelizzazione sprona ogni battezzato ad essere strumento di pacificazione e testimonianza credib</w:t>
      </w:r>
      <w:r w:rsidRPr="005D7BD9">
        <w:rPr>
          <w:i/>
          <w:sz w:val="26"/>
          <w:szCs w:val="26"/>
        </w:rPr>
        <w:t>ile di una vita riconciliata.</w:t>
      </w:r>
      <w:r w:rsidR="002F77A5" w:rsidRPr="005D7BD9">
        <w:rPr>
          <w:i/>
          <w:sz w:val="26"/>
          <w:szCs w:val="26"/>
        </w:rPr>
        <w:t xml:space="preserve"> È tempo di sapere come progettare, in una cultura che privilegi il dialogo come forma d’incontro, la ricerca di consenso e di accordi, senza però separarla dalla preoccupazione per una società giusta, capace di memoria e senza esclusioni</w:t>
      </w:r>
      <w:r w:rsidRPr="005D7BD9">
        <w:rPr>
          <w:i/>
          <w:sz w:val="26"/>
          <w:szCs w:val="26"/>
        </w:rPr>
        <w:t>»</w:t>
      </w:r>
      <w:r w:rsidR="002F77A5" w:rsidRPr="005D7BD9">
        <w:rPr>
          <w:i/>
          <w:sz w:val="26"/>
          <w:szCs w:val="26"/>
        </w:rPr>
        <w:t>.</w:t>
      </w:r>
      <w:r w:rsidR="005D7BD9">
        <w:rPr>
          <w:i/>
          <w:sz w:val="26"/>
          <w:szCs w:val="26"/>
        </w:rPr>
        <w:t xml:space="preserve"> </w:t>
      </w:r>
      <w:proofErr w:type="spellStart"/>
      <w:r w:rsidR="005D7BD9">
        <w:rPr>
          <w:sz w:val="26"/>
          <w:szCs w:val="26"/>
        </w:rPr>
        <w:t>Asa</w:t>
      </w:r>
      <w:proofErr w:type="spellEnd"/>
      <w:r w:rsidR="005D7BD9">
        <w:rPr>
          <w:sz w:val="26"/>
          <w:szCs w:val="26"/>
        </w:rPr>
        <w:t xml:space="preserve"> è il volto del film che rimanda a questo stile di vita, di pensiero, di azione. Di cosa si nutre la capacità di dialogo? E’ ingenuo pensare che i forti cambiamenti avvengano in un clima di pacificazione?</w:t>
      </w:r>
    </w:p>
    <w:p w:rsidR="00BF7131" w:rsidRPr="00BF7131" w:rsidRDefault="00BF7131" w:rsidP="00BF7131">
      <w:pPr>
        <w:pStyle w:val="Default"/>
        <w:ind w:left="360"/>
        <w:jc w:val="both"/>
        <w:rPr>
          <w:i/>
          <w:sz w:val="26"/>
          <w:szCs w:val="26"/>
        </w:rPr>
      </w:pPr>
    </w:p>
    <w:p w:rsidR="0033177F" w:rsidRPr="00B64F11" w:rsidRDefault="0033177F" w:rsidP="00667D10">
      <w:pPr>
        <w:jc w:val="both"/>
        <w:rPr>
          <w:rFonts w:ascii="David Libre" w:hAnsi="David Libre" w:cs="David Libre"/>
          <w:sz w:val="26"/>
          <w:szCs w:val="26"/>
        </w:rPr>
      </w:pPr>
      <w:r>
        <w:rPr>
          <w:rFonts w:ascii="David Libre" w:hAnsi="David Libre" w:cs="David Libre"/>
          <w:sz w:val="26"/>
          <w:szCs w:val="26"/>
        </w:rPr>
        <w:lastRenderedPageBreak/>
        <w:t xml:space="preserve">Scheda a cura di Arianna </w:t>
      </w:r>
      <w:proofErr w:type="spellStart"/>
      <w:r>
        <w:rPr>
          <w:rFonts w:ascii="David Libre" w:hAnsi="David Libre" w:cs="David Libre"/>
          <w:sz w:val="26"/>
          <w:szCs w:val="26"/>
        </w:rPr>
        <w:t>Prevedello</w:t>
      </w:r>
      <w:proofErr w:type="spellEnd"/>
      <w:r>
        <w:rPr>
          <w:rFonts w:ascii="David Libre" w:hAnsi="David Libre" w:cs="David Libre"/>
          <w:sz w:val="26"/>
          <w:szCs w:val="26"/>
        </w:rPr>
        <w:t xml:space="preserve"> – consulente ACEC Triveneta</w:t>
      </w:r>
    </w:p>
    <w:sectPr w:rsidR="0033177F" w:rsidRPr="00B64F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 Libre">
    <w:altName w:val="Courier New"/>
    <w:charset w:val="00"/>
    <w:family w:val="auto"/>
    <w:pitch w:val="variable"/>
    <w:sig w:usb0="00000000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542EA"/>
    <w:multiLevelType w:val="hybridMultilevel"/>
    <w:tmpl w:val="0DBEB6B0"/>
    <w:lvl w:ilvl="0" w:tplc="BFA23C7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Garamond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D0B0E"/>
    <w:multiLevelType w:val="hybridMultilevel"/>
    <w:tmpl w:val="7DF8F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10"/>
    <w:rsid w:val="000E21F1"/>
    <w:rsid w:val="000F38E7"/>
    <w:rsid w:val="00195517"/>
    <w:rsid w:val="002B176B"/>
    <w:rsid w:val="002F77A5"/>
    <w:rsid w:val="0033177F"/>
    <w:rsid w:val="00386804"/>
    <w:rsid w:val="0039099D"/>
    <w:rsid w:val="005D7BD9"/>
    <w:rsid w:val="00647ADD"/>
    <w:rsid w:val="00667D10"/>
    <w:rsid w:val="006E2374"/>
    <w:rsid w:val="00766970"/>
    <w:rsid w:val="00840E1E"/>
    <w:rsid w:val="00956086"/>
    <w:rsid w:val="0097026E"/>
    <w:rsid w:val="00A62B59"/>
    <w:rsid w:val="00B64F11"/>
    <w:rsid w:val="00BF7131"/>
    <w:rsid w:val="00C70DF7"/>
    <w:rsid w:val="00CF3D73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D665"/>
  <w15:chartTrackingRefBased/>
  <w15:docId w15:val="{A816D622-257D-4D6F-ACA2-8E71B099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71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7354-44AE-461F-A645-123AD297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2019-10-25T07:54:00Z</dcterms:created>
  <dcterms:modified xsi:type="dcterms:W3CDTF">2019-10-25T07:54:00Z</dcterms:modified>
</cp:coreProperties>
</file>