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08" w:rsidRPr="00B04804" w:rsidRDefault="00C10908" w:rsidP="00653A47">
      <w:pPr>
        <w:pBdr>
          <w:top w:val="single" w:sz="4" w:space="4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709"/>
        <w:jc w:val="center"/>
        <w:rPr>
          <w:rFonts w:ascii="Cambria" w:hAnsi="Cambria"/>
          <w:b/>
          <w:i/>
          <w:sz w:val="36"/>
          <w:szCs w:val="36"/>
        </w:rPr>
      </w:pPr>
      <w:r w:rsidRPr="00B04804">
        <w:rPr>
          <w:rFonts w:ascii="Cambria" w:hAnsi="Cambria"/>
          <w:b/>
          <w:i/>
          <w:sz w:val="36"/>
          <w:szCs w:val="36"/>
        </w:rPr>
        <w:t>REGOLAMENTO</w:t>
      </w:r>
    </w:p>
    <w:p w:rsidR="00C10908" w:rsidRPr="00B04804" w:rsidRDefault="00C10908" w:rsidP="00653A47">
      <w:pPr>
        <w:pBdr>
          <w:top w:val="single" w:sz="4" w:space="4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709"/>
        <w:jc w:val="center"/>
        <w:rPr>
          <w:rFonts w:ascii="Cambria" w:hAnsi="Cambria"/>
          <w:b/>
          <w:i/>
          <w:sz w:val="36"/>
          <w:szCs w:val="36"/>
        </w:rPr>
      </w:pPr>
      <w:r w:rsidRPr="00B04804">
        <w:rPr>
          <w:rFonts w:ascii="Cambria" w:hAnsi="Cambria"/>
          <w:b/>
          <w:i/>
          <w:sz w:val="36"/>
          <w:szCs w:val="36"/>
        </w:rPr>
        <w:t>del</w:t>
      </w:r>
    </w:p>
    <w:p w:rsidR="00C10908" w:rsidRPr="00B04804" w:rsidRDefault="00C10908" w:rsidP="00653A47">
      <w:pPr>
        <w:pBdr>
          <w:top w:val="single" w:sz="4" w:space="4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709"/>
        <w:jc w:val="center"/>
        <w:rPr>
          <w:rFonts w:ascii="Cambria" w:hAnsi="Cambria"/>
          <w:b/>
          <w:i/>
          <w:sz w:val="36"/>
          <w:szCs w:val="36"/>
        </w:rPr>
      </w:pPr>
      <w:r w:rsidRPr="00B04804">
        <w:rPr>
          <w:rFonts w:ascii="Cambria" w:hAnsi="Cambria"/>
          <w:b/>
          <w:i/>
          <w:sz w:val="36"/>
          <w:szCs w:val="36"/>
        </w:rPr>
        <w:t xml:space="preserve">CONSIGLIO PASTORALE </w:t>
      </w:r>
      <w:r w:rsidR="00E839CD" w:rsidRPr="00B04804">
        <w:rPr>
          <w:rFonts w:ascii="Cambria" w:hAnsi="Cambria"/>
          <w:b/>
          <w:i/>
          <w:sz w:val="36"/>
          <w:szCs w:val="36"/>
        </w:rPr>
        <w:t>UNITARIO</w:t>
      </w:r>
    </w:p>
    <w:p w:rsidR="00D67504" w:rsidRPr="00B04804" w:rsidRDefault="00D67504" w:rsidP="00653A47">
      <w:pPr>
        <w:pBdr>
          <w:top w:val="single" w:sz="4" w:space="4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709"/>
        <w:jc w:val="center"/>
        <w:rPr>
          <w:rFonts w:ascii="Cambria" w:hAnsi="Cambria"/>
          <w:b/>
          <w:i/>
          <w:sz w:val="36"/>
          <w:szCs w:val="36"/>
        </w:rPr>
      </w:pPr>
    </w:p>
    <w:p w:rsidR="00D67504" w:rsidRPr="00ED76BE" w:rsidRDefault="00ED76BE" w:rsidP="00ED76BE">
      <w:pPr>
        <w:pBdr>
          <w:top w:val="single" w:sz="4" w:space="4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709"/>
        <w:jc w:val="center"/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sz w:val="36"/>
          <w:szCs w:val="36"/>
        </w:rPr>
        <w:t xml:space="preserve">Bozza in via di sperimentazione – Aprile </w:t>
      </w:r>
      <w:r w:rsidRPr="00653A47">
        <w:rPr>
          <w:rFonts w:asciiTheme="majorHAnsi" w:hAnsiTheme="majorHAnsi"/>
          <w:b/>
          <w:i/>
          <w:sz w:val="36"/>
          <w:szCs w:val="36"/>
        </w:rPr>
        <w:t>201</w:t>
      </w:r>
      <w:r>
        <w:rPr>
          <w:rFonts w:asciiTheme="majorHAnsi" w:hAnsiTheme="majorHAnsi"/>
          <w:b/>
          <w:i/>
          <w:sz w:val="36"/>
          <w:szCs w:val="36"/>
        </w:rPr>
        <w:t>8</w:t>
      </w:r>
    </w:p>
    <w:p w:rsidR="00D75673" w:rsidRPr="00D75673" w:rsidRDefault="00D75673" w:rsidP="00D75673">
      <w:pPr>
        <w:tabs>
          <w:tab w:val="left" w:pos="396"/>
        </w:tabs>
        <w:ind w:firstLine="709"/>
        <w:rPr>
          <w:rFonts w:ascii="Cambria" w:hAnsi="Cambria"/>
          <w:b/>
          <w:szCs w:val="24"/>
        </w:rPr>
      </w:pPr>
    </w:p>
    <w:p w:rsidR="00D75673" w:rsidRPr="003C50F8" w:rsidRDefault="00D75673" w:rsidP="00D75673">
      <w:pPr>
        <w:tabs>
          <w:tab w:val="left" w:pos="396"/>
        </w:tabs>
        <w:ind w:firstLine="709"/>
        <w:rPr>
          <w:rFonts w:ascii="Cambria" w:hAnsi="Cambria"/>
          <w:szCs w:val="24"/>
        </w:rPr>
      </w:pPr>
      <w:r w:rsidRPr="003C50F8">
        <w:rPr>
          <w:rFonts w:ascii="Cambria" w:hAnsi="Cambria"/>
          <w:szCs w:val="24"/>
        </w:rPr>
        <w:t xml:space="preserve">Il presente testo è da intendersi come una proposta di regolamento, </w:t>
      </w:r>
      <w:r w:rsidR="003C50F8" w:rsidRPr="003C50F8">
        <w:rPr>
          <w:rFonts w:ascii="Cambria" w:hAnsi="Cambria"/>
          <w:szCs w:val="24"/>
        </w:rPr>
        <w:t xml:space="preserve">che </w:t>
      </w:r>
      <w:r w:rsidR="003C50F8" w:rsidRPr="003C50F8">
        <w:t xml:space="preserve">deve ancora essere valutata dal Consiglio pastorale diocesano e dal Consiglio dei </w:t>
      </w:r>
      <w:r w:rsidR="003C50F8" w:rsidRPr="003C50F8">
        <w:rPr>
          <w:rStyle w:val="il"/>
        </w:rPr>
        <w:t>vicari</w:t>
      </w:r>
      <w:r w:rsidRPr="003C50F8">
        <w:rPr>
          <w:rFonts w:ascii="Cambria" w:hAnsi="Cambria"/>
          <w:szCs w:val="24"/>
        </w:rPr>
        <w:t xml:space="preserve">, </w:t>
      </w:r>
      <w:r w:rsidR="003C50F8" w:rsidRPr="003C50F8">
        <w:rPr>
          <w:rFonts w:ascii="Cambria" w:hAnsi="Cambria"/>
          <w:szCs w:val="24"/>
        </w:rPr>
        <w:t xml:space="preserve">e che viene sottoposta alla </w:t>
      </w:r>
      <w:r w:rsidRPr="003C50F8">
        <w:rPr>
          <w:rFonts w:ascii="Cambria" w:hAnsi="Cambria"/>
          <w:szCs w:val="24"/>
        </w:rPr>
        <w:t xml:space="preserve">sperimentazione nei prossimi mesi, in cui le comunità saranno chiamate a dare vita e organizzazione alle Unità Pastorali. Dalle osservazioni proposte da quanti lo metteranno in atto, potrà derivare un nuovo testo da promulgare dopo le opportune approvazioni. </w:t>
      </w:r>
    </w:p>
    <w:p w:rsidR="00D75673" w:rsidRPr="00D75673" w:rsidRDefault="00D75673" w:rsidP="00D75673">
      <w:pPr>
        <w:tabs>
          <w:tab w:val="left" w:pos="396"/>
        </w:tabs>
        <w:ind w:firstLine="709"/>
        <w:rPr>
          <w:rFonts w:ascii="Cambria" w:hAnsi="Cambria"/>
          <w:szCs w:val="24"/>
        </w:rPr>
      </w:pPr>
    </w:p>
    <w:p w:rsidR="00D75673" w:rsidRPr="00D75673" w:rsidRDefault="00D75673" w:rsidP="00D75673">
      <w:pPr>
        <w:tabs>
          <w:tab w:val="left" w:pos="396"/>
        </w:tabs>
        <w:ind w:firstLine="709"/>
        <w:rPr>
          <w:rFonts w:ascii="Cambria" w:hAnsi="Cambria"/>
          <w:szCs w:val="24"/>
        </w:rPr>
      </w:pPr>
    </w:p>
    <w:p w:rsidR="00C10908" w:rsidRPr="00B04804" w:rsidRDefault="00C10908" w:rsidP="00653A47">
      <w:pPr>
        <w:pStyle w:val="TxBr4p10"/>
        <w:ind w:firstLine="709"/>
        <w:outlineLvl w:val="0"/>
        <w:rPr>
          <w:rFonts w:ascii="Cambria" w:hAnsi="Cambria"/>
          <w:b/>
          <w:szCs w:val="24"/>
        </w:rPr>
      </w:pPr>
      <w:r w:rsidRPr="00B04804">
        <w:rPr>
          <w:rFonts w:ascii="Cambria" w:hAnsi="Cambria"/>
          <w:b/>
          <w:szCs w:val="24"/>
        </w:rPr>
        <w:t>Costituzione e compiti</w:t>
      </w:r>
    </w:p>
    <w:p w:rsidR="00C10908" w:rsidRPr="00B04804" w:rsidRDefault="00C10908" w:rsidP="00653A47">
      <w:pPr>
        <w:pStyle w:val="TxBr4p10"/>
        <w:ind w:firstLine="709"/>
        <w:rPr>
          <w:rFonts w:ascii="Cambria" w:hAnsi="Cambria"/>
          <w:b/>
          <w:szCs w:val="24"/>
        </w:rPr>
      </w:pPr>
    </w:p>
    <w:p w:rsidR="00EE7E09" w:rsidRPr="00EC7018" w:rsidRDefault="00D83B99" w:rsidP="00EC7018">
      <w:pPr>
        <w:pStyle w:val="TxBr4p3"/>
        <w:numPr>
          <w:ilvl w:val="0"/>
          <w:numId w:val="7"/>
        </w:numPr>
        <w:tabs>
          <w:tab w:val="clear" w:pos="204"/>
        </w:tabs>
        <w:spacing w:line="240" w:lineRule="auto"/>
        <w:ind w:left="0" w:firstLine="709"/>
        <w:rPr>
          <w:rFonts w:ascii="Cambria" w:hAnsi="Cambria"/>
          <w:szCs w:val="24"/>
        </w:rPr>
      </w:pPr>
      <w:r w:rsidRPr="00EC7018">
        <w:rPr>
          <w:rFonts w:ascii="Cambria" w:hAnsi="Cambria"/>
          <w:szCs w:val="24"/>
        </w:rPr>
        <w:t>In conformità a quanto stabilito nell’Orientamento 16 della Nota Pastorale della Diocesi di Vicenza “Spezzò i pani e li dava ai suoi discepoli perché li distribuissero a loro” (2018) e di precedenti pronunciamenti diocesani (</w:t>
      </w:r>
      <w:r w:rsidRPr="00EC7018">
        <w:rPr>
          <w:rFonts w:ascii="Cambria" w:hAnsi="Cambria"/>
          <w:i/>
          <w:szCs w:val="24"/>
        </w:rPr>
        <w:t xml:space="preserve">“Laici e ministeri ecclesiali”, </w:t>
      </w:r>
      <w:r w:rsidRPr="00EC7018">
        <w:rPr>
          <w:rFonts w:ascii="Cambria" w:hAnsi="Cambria"/>
          <w:szCs w:val="24"/>
        </w:rPr>
        <w:t xml:space="preserve">n. 21: “Possono essere molto utili alcuni momenti nei quali le diverse componenti della comunità vivono insieme qualche esperienza formativa…”; </w:t>
      </w:r>
      <w:r w:rsidRPr="00EC7018">
        <w:rPr>
          <w:rFonts w:ascii="Cambria" w:hAnsi="Cambria"/>
          <w:i/>
          <w:szCs w:val="24"/>
        </w:rPr>
        <w:t xml:space="preserve">“Laici e ministeri ecclesiali”, n. </w:t>
      </w:r>
      <w:r w:rsidRPr="00EC7018">
        <w:rPr>
          <w:rFonts w:ascii="Cambria" w:hAnsi="Cambria"/>
          <w:szCs w:val="24"/>
        </w:rPr>
        <w:t xml:space="preserve">37;  </w:t>
      </w:r>
      <w:r w:rsidRPr="00EC7018">
        <w:rPr>
          <w:rFonts w:ascii="Cambria" w:hAnsi="Cambria"/>
          <w:i/>
          <w:szCs w:val="24"/>
        </w:rPr>
        <w:t>“Unità pastorali in cammino”,</w:t>
      </w:r>
      <w:r w:rsidRPr="00EC7018">
        <w:rPr>
          <w:rFonts w:ascii="Cambria" w:hAnsi="Cambria"/>
          <w:szCs w:val="24"/>
        </w:rPr>
        <w:t xml:space="preserve"> pp. 47-49, n. 10), è richiesta a tutte le Unità Pastorali della Diocesi di Vicenza la </w:t>
      </w:r>
      <w:r w:rsidR="00C10908" w:rsidRPr="00EC7018">
        <w:rPr>
          <w:rFonts w:ascii="Cambria" w:hAnsi="Cambria"/>
          <w:szCs w:val="24"/>
        </w:rPr>
        <w:t xml:space="preserve">costituzione e il funzionamento del </w:t>
      </w:r>
      <w:r w:rsidR="00C10908" w:rsidRPr="00EC7018">
        <w:rPr>
          <w:rFonts w:ascii="Cambria" w:hAnsi="Cambria"/>
          <w:b/>
          <w:szCs w:val="24"/>
        </w:rPr>
        <w:t xml:space="preserve">Consiglio pastorale </w:t>
      </w:r>
      <w:r w:rsidR="00E25EB0" w:rsidRPr="00EC7018">
        <w:rPr>
          <w:rFonts w:ascii="Cambria" w:hAnsi="Cambria"/>
          <w:b/>
          <w:szCs w:val="24"/>
        </w:rPr>
        <w:t>Unitario</w:t>
      </w:r>
      <w:r w:rsidR="00C10908" w:rsidRPr="00EC7018">
        <w:rPr>
          <w:rFonts w:ascii="Cambria" w:hAnsi="Cambria"/>
          <w:b/>
          <w:szCs w:val="24"/>
        </w:rPr>
        <w:t xml:space="preserve"> </w:t>
      </w:r>
      <w:r w:rsidR="00C10908" w:rsidRPr="00EC7018">
        <w:rPr>
          <w:rFonts w:ascii="Cambria" w:hAnsi="Cambria"/>
          <w:szCs w:val="24"/>
        </w:rPr>
        <w:t>(CP</w:t>
      </w:r>
      <w:r w:rsidR="00E25EB0" w:rsidRPr="00EC7018">
        <w:rPr>
          <w:rFonts w:ascii="Cambria" w:hAnsi="Cambria"/>
          <w:szCs w:val="24"/>
        </w:rPr>
        <w:t>U</w:t>
      </w:r>
      <w:r w:rsidR="00C10908" w:rsidRPr="00EC7018">
        <w:rPr>
          <w:rFonts w:ascii="Cambria" w:hAnsi="Cambria"/>
          <w:szCs w:val="24"/>
        </w:rPr>
        <w:t>)</w:t>
      </w:r>
      <w:r w:rsidR="00EE7E09" w:rsidRPr="00EC7018">
        <w:rPr>
          <w:rFonts w:ascii="Cambria" w:hAnsi="Cambria"/>
          <w:szCs w:val="24"/>
        </w:rPr>
        <w:t>.</w:t>
      </w:r>
    </w:p>
    <w:p w:rsidR="00C10908" w:rsidRPr="00EC7018" w:rsidRDefault="00B37DD3" w:rsidP="00EC7018">
      <w:pPr>
        <w:pStyle w:val="TxBr4p3"/>
        <w:tabs>
          <w:tab w:val="clear" w:pos="204"/>
        </w:tabs>
        <w:spacing w:line="240" w:lineRule="auto"/>
        <w:ind w:firstLine="709"/>
        <w:rPr>
          <w:rFonts w:ascii="Cambria" w:hAnsi="Cambria"/>
          <w:szCs w:val="24"/>
        </w:rPr>
      </w:pPr>
      <w:r w:rsidRPr="00EC7018">
        <w:rPr>
          <w:rFonts w:ascii="Cambria" w:hAnsi="Cambria"/>
          <w:szCs w:val="24"/>
        </w:rPr>
        <w:t xml:space="preserve"> </w:t>
      </w:r>
      <w:r w:rsidRPr="00EC7018">
        <w:rPr>
          <w:rFonts w:ascii="Cambria" w:hAnsi="Cambria"/>
          <w:szCs w:val="24"/>
        </w:rPr>
        <w:tab/>
      </w:r>
      <w:r w:rsidR="00C10908" w:rsidRPr="00EC7018">
        <w:rPr>
          <w:rFonts w:ascii="Cambria" w:hAnsi="Cambria"/>
          <w:szCs w:val="24"/>
        </w:rPr>
        <w:t>Il presente regolamento</w:t>
      </w:r>
      <w:r w:rsidR="00EE7E09" w:rsidRPr="00EC7018">
        <w:rPr>
          <w:rFonts w:ascii="Cambria" w:hAnsi="Cambria"/>
          <w:szCs w:val="24"/>
        </w:rPr>
        <w:t>, pur ancora in via di sperimentazione</w:t>
      </w:r>
      <w:r w:rsidR="00C10908" w:rsidRPr="00EC7018">
        <w:rPr>
          <w:rFonts w:ascii="Cambria" w:hAnsi="Cambria"/>
          <w:szCs w:val="24"/>
        </w:rPr>
        <w:t xml:space="preserve"> è stato elaborato in attuazione delle linee ci</w:t>
      </w:r>
      <w:r w:rsidRPr="00EC7018">
        <w:rPr>
          <w:rFonts w:ascii="Cambria" w:hAnsi="Cambria"/>
          <w:szCs w:val="24"/>
        </w:rPr>
        <w:t>tate sopra, e va ritenuto vincol</w:t>
      </w:r>
      <w:r w:rsidR="00C10908" w:rsidRPr="00EC7018">
        <w:rPr>
          <w:rFonts w:ascii="Cambria" w:hAnsi="Cambria"/>
          <w:szCs w:val="24"/>
        </w:rPr>
        <w:t xml:space="preserve">ante </w:t>
      </w:r>
      <w:r w:rsidR="00584C5A" w:rsidRPr="00EC7018">
        <w:rPr>
          <w:rFonts w:ascii="Cambria" w:hAnsi="Cambria"/>
          <w:szCs w:val="24"/>
        </w:rPr>
        <w:t xml:space="preserve">nei suoi elementi essenziali </w:t>
      </w:r>
      <w:r w:rsidR="00C10908" w:rsidRPr="00EC7018">
        <w:rPr>
          <w:rFonts w:ascii="Cambria" w:hAnsi="Cambria"/>
          <w:szCs w:val="24"/>
        </w:rPr>
        <w:t>per tutte le</w:t>
      </w:r>
      <w:r w:rsidR="005118CB" w:rsidRPr="00EC7018">
        <w:rPr>
          <w:rFonts w:ascii="Cambria" w:hAnsi="Cambria"/>
          <w:szCs w:val="24"/>
        </w:rPr>
        <w:t xml:space="preserve"> unità pastorali</w:t>
      </w:r>
      <w:r w:rsidR="00C10908" w:rsidRPr="00EC7018">
        <w:rPr>
          <w:rFonts w:ascii="Cambria" w:hAnsi="Cambria"/>
          <w:szCs w:val="24"/>
        </w:rPr>
        <w:t>,</w:t>
      </w:r>
      <w:r w:rsidR="00584C5A" w:rsidRPr="00EC7018">
        <w:rPr>
          <w:rFonts w:ascii="Cambria" w:hAnsi="Cambria"/>
          <w:szCs w:val="24"/>
        </w:rPr>
        <w:t xml:space="preserve"> formate da più di un anno,</w:t>
      </w:r>
      <w:r w:rsidR="00C10908" w:rsidRPr="00EC7018">
        <w:rPr>
          <w:rFonts w:ascii="Cambria" w:hAnsi="Cambria"/>
          <w:szCs w:val="24"/>
        </w:rPr>
        <w:t xml:space="preserve"> </w:t>
      </w:r>
      <w:r w:rsidR="00584C5A" w:rsidRPr="00EC7018">
        <w:rPr>
          <w:rFonts w:ascii="Cambria" w:hAnsi="Cambria"/>
          <w:szCs w:val="24"/>
        </w:rPr>
        <w:t xml:space="preserve">quindi </w:t>
      </w:r>
      <w:r w:rsidR="00C10908" w:rsidRPr="00EC7018">
        <w:rPr>
          <w:rFonts w:ascii="Cambria" w:hAnsi="Cambria"/>
          <w:szCs w:val="24"/>
        </w:rPr>
        <w:t>con gli adattamenti resi necessari dalla grande diversità delle situazioni locali.</w:t>
      </w:r>
      <w:r w:rsidR="005B0B6A" w:rsidRPr="00EC7018">
        <w:rPr>
          <w:rFonts w:ascii="Cambria" w:hAnsi="Cambria"/>
          <w:szCs w:val="24"/>
        </w:rPr>
        <w:t xml:space="preserve"> </w:t>
      </w:r>
    </w:p>
    <w:p w:rsidR="00D75673" w:rsidRPr="00EC7018" w:rsidRDefault="00D75673" w:rsidP="00EC7018">
      <w:pPr>
        <w:pStyle w:val="TxBr4p12"/>
        <w:spacing w:line="240" w:lineRule="auto"/>
        <w:ind w:firstLine="709"/>
        <w:rPr>
          <w:rFonts w:ascii="Cambria" w:hAnsi="Cambria"/>
          <w:szCs w:val="24"/>
        </w:rPr>
      </w:pPr>
    </w:p>
    <w:p w:rsidR="00C10908" w:rsidRPr="00EC7018" w:rsidRDefault="00B37DD3" w:rsidP="00EC7018">
      <w:pPr>
        <w:pStyle w:val="TxBr4p12"/>
        <w:numPr>
          <w:ilvl w:val="0"/>
          <w:numId w:val="7"/>
        </w:numPr>
        <w:spacing w:line="240" w:lineRule="auto"/>
        <w:ind w:left="0" w:firstLine="709"/>
        <w:rPr>
          <w:rFonts w:ascii="Cambria" w:hAnsi="Cambria"/>
          <w:szCs w:val="24"/>
        </w:rPr>
      </w:pPr>
      <w:r w:rsidRPr="00EC7018">
        <w:rPr>
          <w:rFonts w:ascii="Cambria" w:hAnsi="Cambria"/>
          <w:szCs w:val="24"/>
        </w:rPr>
        <w:t>Il CPU</w:t>
      </w:r>
      <w:r w:rsidR="00C10908" w:rsidRPr="00EC7018">
        <w:rPr>
          <w:rFonts w:ascii="Cambria" w:hAnsi="Cambria"/>
          <w:szCs w:val="24"/>
        </w:rPr>
        <w:t xml:space="preserve"> è un gruppo di fedeli (presbiteri, </w:t>
      </w:r>
      <w:r w:rsidR="00B04804" w:rsidRPr="00EC7018">
        <w:rPr>
          <w:rFonts w:ascii="Cambria" w:hAnsi="Cambria"/>
          <w:szCs w:val="24"/>
        </w:rPr>
        <w:t xml:space="preserve">diaconi, </w:t>
      </w:r>
      <w:r w:rsidR="00C10908" w:rsidRPr="00EC7018">
        <w:rPr>
          <w:rFonts w:ascii="Cambria" w:hAnsi="Cambria"/>
          <w:szCs w:val="24"/>
        </w:rPr>
        <w:t>laici e consacrati) che, in rappresentanza e a servizio d</w:t>
      </w:r>
      <w:r w:rsidR="00584C5A" w:rsidRPr="00EC7018">
        <w:rPr>
          <w:rFonts w:ascii="Cambria" w:hAnsi="Cambria"/>
          <w:szCs w:val="24"/>
        </w:rPr>
        <w:t xml:space="preserve">elle comunità cristiane che compongono </w:t>
      </w:r>
      <w:r w:rsidR="00C10908" w:rsidRPr="00EC7018">
        <w:rPr>
          <w:rFonts w:ascii="Cambria" w:hAnsi="Cambria"/>
          <w:szCs w:val="24"/>
        </w:rPr>
        <w:t>l</w:t>
      </w:r>
      <w:r w:rsidRPr="00EC7018">
        <w:rPr>
          <w:rFonts w:ascii="Cambria" w:hAnsi="Cambria"/>
          <w:szCs w:val="24"/>
        </w:rPr>
        <w:t xml:space="preserve">’unità pastorale, </w:t>
      </w:r>
      <w:r w:rsidR="00584C5A" w:rsidRPr="00EC7018">
        <w:rPr>
          <w:rFonts w:ascii="Cambria" w:hAnsi="Cambria"/>
          <w:szCs w:val="24"/>
        </w:rPr>
        <w:t xml:space="preserve">si impegna ad </w:t>
      </w:r>
      <w:r w:rsidR="00C10908" w:rsidRPr="00EC7018">
        <w:rPr>
          <w:rFonts w:ascii="Cambria" w:hAnsi="Cambria"/>
          <w:szCs w:val="24"/>
        </w:rPr>
        <w:t>attuare la missione della Chiesa, comunità di fede, di culto e di carità. Esso è un’espressione significativa della ministerialità nel</w:t>
      </w:r>
      <w:r w:rsidR="00EE7E09" w:rsidRPr="00EC7018">
        <w:rPr>
          <w:rFonts w:ascii="Cambria" w:hAnsi="Cambria"/>
          <w:szCs w:val="24"/>
        </w:rPr>
        <w:t>la chiesa</w:t>
      </w:r>
      <w:r w:rsidR="00C10908" w:rsidRPr="00EC7018">
        <w:rPr>
          <w:rFonts w:ascii="Cambria" w:hAnsi="Cambria"/>
          <w:szCs w:val="24"/>
        </w:rPr>
        <w:t xml:space="preserve"> e costituisce il segno e lo strumento privilegiato per manifestare e vivere la comunione e la corresponsabil</w:t>
      </w:r>
      <w:r w:rsidRPr="00EC7018">
        <w:rPr>
          <w:rFonts w:ascii="Cambria" w:hAnsi="Cambria"/>
          <w:szCs w:val="24"/>
        </w:rPr>
        <w:t>ità all’interno dell’unità pastorale</w:t>
      </w:r>
      <w:r w:rsidR="00C10908" w:rsidRPr="00EC7018">
        <w:rPr>
          <w:rFonts w:ascii="Cambria" w:hAnsi="Cambria"/>
          <w:szCs w:val="24"/>
        </w:rPr>
        <w:t xml:space="preserve">, fra presbiteri, </w:t>
      </w:r>
      <w:r w:rsidR="00B04804" w:rsidRPr="00EC7018">
        <w:rPr>
          <w:rFonts w:ascii="Cambria" w:hAnsi="Cambria"/>
          <w:szCs w:val="24"/>
        </w:rPr>
        <w:t xml:space="preserve">diaconi, </w:t>
      </w:r>
      <w:r w:rsidR="00C10908" w:rsidRPr="00EC7018">
        <w:rPr>
          <w:rFonts w:ascii="Cambria" w:hAnsi="Cambria"/>
          <w:szCs w:val="24"/>
        </w:rPr>
        <w:t xml:space="preserve">religiosi, laici, e fra i vari gruppi, associazioni e movimenti ecclesiali. </w:t>
      </w:r>
    </w:p>
    <w:p w:rsidR="00EE7E09" w:rsidRPr="00EC7018" w:rsidRDefault="00EE7E09" w:rsidP="00EC7018">
      <w:pPr>
        <w:pStyle w:val="TxBr4p12"/>
        <w:spacing w:line="240" w:lineRule="auto"/>
        <w:ind w:firstLine="709"/>
        <w:rPr>
          <w:rFonts w:ascii="Cambria" w:hAnsi="Cambria"/>
          <w:szCs w:val="24"/>
        </w:rPr>
      </w:pPr>
    </w:p>
    <w:p w:rsidR="00C10908" w:rsidRPr="00EC7018" w:rsidRDefault="00C10908" w:rsidP="00EC7018">
      <w:pPr>
        <w:pStyle w:val="TxBr4p12"/>
        <w:spacing w:line="240" w:lineRule="auto"/>
        <w:ind w:firstLine="709"/>
        <w:rPr>
          <w:rFonts w:ascii="Cambria" w:hAnsi="Cambria"/>
          <w:szCs w:val="24"/>
        </w:rPr>
      </w:pPr>
      <w:r w:rsidRPr="00EC7018">
        <w:rPr>
          <w:rFonts w:ascii="Cambria" w:hAnsi="Cambria"/>
          <w:szCs w:val="24"/>
        </w:rPr>
        <w:t>3.</w:t>
      </w:r>
      <w:r w:rsidR="008B4384" w:rsidRPr="00EC7018">
        <w:rPr>
          <w:rFonts w:ascii="Cambria" w:hAnsi="Cambria"/>
          <w:szCs w:val="24"/>
        </w:rPr>
        <w:t xml:space="preserve"> </w:t>
      </w:r>
      <w:r w:rsidR="00EE7E09" w:rsidRPr="00EC7018">
        <w:rPr>
          <w:rFonts w:ascii="Cambria" w:hAnsi="Cambria"/>
          <w:szCs w:val="24"/>
        </w:rPr>
        <w:t xml:space="preserve">Per un’azione efficace del CPU si esige che tra i membri si sviluppi un clima relazionale positivo, in grado di favorire l’attitudine all’ascolto reciproco e alla ricomposizione paziente </w:t>
      </w:r>
      <w:r w:rsidR="00B37DD3" w:rsidRPr="00EC7018">
        <w:rPr>
          <w:rFonts w:ascii="Cambria" w:hAnsi="Cambria"/>
          <w:szCs w:val="24"/>
        </w:rPr>
        <w:t>delle inevitabili</w:t>
      </w:r>
      <w:r w:rsidR="00FB08A6" w:rsidRPr="00EC7018">
        <w:rPr>
          <w:rFonts w:ascii="Cambria" w:hAnsi="Cambria"/>
          <w:szCs w:val="24"/>
        </w:rPr>
        <w:t xml:space="preserve"> tensioni, in una paziente e fraterna condivisione di fede e di vita</w:t>
      </w:r>
      <w:r w:rsidRPr="00EC7018">
        <w:rPr>
          <w:rFonts w:ascii="Cambria" w:hAnsi="Cambria"/>
          <w:szCs w:val="24"/>
        </w:rPr>
        <w:t>.</w:t>
      </w:r>
    </w:p>
    <w:p w:rsidR="00C10908" w:rsidRPr="00EC7018" w:rsidRDefault="00C10908" w:rsidP="00EC7018">
      <w:pPr>
        <w:tabs>
          <w:tab w:val="left" w:pos="391"/>
          <w:tab w:val="left" w:pos="680"/>
        </w:tabs>
        <w:ind w:firstLine="709"/>
        <w:jc w:val="both"/>
        <w:rPr>
          <w:rFonts w:ascii="Cambria" w:hAnsi="Cambria"/>
          <w:szCs w:val="24"/>
        </w:rPr>
      </w:pPr>
    </w:p>
    <w:p w:rsidR="00D75673" w:rsidRPr="00EC7018" w:rsidRDefault="00C10908" w:rsidP="00EC7018">
      <w:pPr>
        <w:pStyle w:val="TxBr4p12"/>
        <w:numPr>
          <w:ilvl w:val="0"/>
          <w:numId w:val="9"/>
        </w:numPr>
        <w:spacing w:line="240" w:lineRule="auto"/>
        <w:ind w:left="0" w:firstLine="709"/>
        <w:rPr>
          <w:rFonts w:ascii="Cambria" w:hAnsi="Cambria"/>
          <w:szCs w:val="24"/>
        </w:rPr>
      </w:pPr>
      <w:r w:rsidRPr="00EC7018">
        <w:rPr>
          <w:rFonts w:ascii="Cambria" w:hAnsi="Cambria"/>
          <w:szCs w:val="24"/>
        </w:rPr>
        <w:t>Il CP</w:t>
      </w:r>
      <w:r w:rsidR="00B37DD3" w:rsidRPr="00EC7018">
        <w:rPr>
          <w:rFonts w:ascii="Cambria" w:hAnsi="Cambria"/>
          <w:szCs w:val="24"/>
        </w:rPr>
        <w:t>U</w:t>
      </w:r>
      <w:r w:rsidRPr="00EC7018">
        <w:rPr>
          <w:rFonts w:ascii="Cambria" w:hAnsi="Cambria"/>
          <w:szCs w:val="24"/>
        </w:rPr>
        <w:t xml:space="preserve"> ha un carattere consultivo</w:t>
      </w:r>
      <w:r w:rsidR="00A65ABA" w:rsidRPr="00EC7018">
        <w:rPr>
          <w:rFonts w:ascii="Cambria" w:hAnsi="Cambria"/>
          <w:szCs w:val="24"/>
        </w:rPr>
        <w:t xml:space="preserve"> (can. 536 § 2</w:t>
      </w:r>
      <w:r w:rsidR="00221775" w:rsidRPr="00EC7018">
        <w:rPr>
          <w:rFonts w:ascii="Cambria" w:hAnsi="Cambria"/>
          <w:szCs w:val="24"/>
        </w:rPr>
        <w:t>). L</w:t>
      </w:r>
      <w:r w:rsidRPr="00EC7018">
        <w:rPr>
          <w:rFonts w:ascii="Cambria" w:hAnsi="Cambria"/>
          <w:szCs w:val="24"/>
        </w:rPr>
        <w:t>e sue scelte (anche se espresse normalmente con una votazione)</w:t>
      </w:r>
      <w:r w:rsidR="00221775" w:rsidRPr="00EC7018">
        <w:rPr>
          <w:rFonts w:ascii="Cambria" w:hAnsi="Cambria"/>
          <w:szCs w:val="24"/>
        </w:rPr>
        <w:t xml:space="preserve">, che </w:t>
      </w:r>
      <w:r w:rsidRPr="00EC7018">
        <w:rPr>
          <w:rFonts w:ascii="Cambria" w:hAnsi="Cambria"/>
          <w:szCs w:val="24"/>
        </w:rPr>
        <w:t>non dipend</w:t>
      </w:r>
      <w:r w:rsidR="00221775" w:rsidRPr="00EC7018">
        <w:rPr>
          <w:rFonts w:ascii="Cambria" w:hAnsi="Cambria"/>
          <w:szCs w:val="24"/>
        </w:rPr>
        <w:t>ono</w:t>
      </w:r>
      <w:r w:rsidRPr="00EC7018">
        <w:rPr>
          <w:rFonts w:ascii="Cambria" w:hAnsi="Cambria"/>
          <w:szCs w:val="24"/>
        </w:rPr>
        <w:t xml:space="preserve"> esclusivamente dalla formazione di una maggioranza, </w:t>
      </w:r>
      <w:r w:rsidR="00221775" w:rsidRPr="00EC7018">
        <w:rPr>
          <w:rFonts w:ascii="Cambria" w:hAnsi="Cambria"/>
          <w:szCs w:val="24"/>
        </w:rPr>
        <w:t xml:space="preserve">si </w:t>
      </w:r>
      <w:r w:rsidRPr="00EC7018">
        <w:rPr>
          <w:rFonts w:ascii="Cambria" w:hAnsi="Cambria"/>
          <w:szCs w:val="24"/>
        </w:rPr>
        <w:t>configura</w:t>
      </w:r>
      <w:r w:rsidR="00221775" w:rsidRPr="00EC7018">
        <w:rPr>
          <w:rFonts w:ascii="Cambria" w:hAnsi="Cambria"/>
          <w:szCs w:val="24"/>
        </w:rPr>
        <w:t>no</w:t>
      </w:r>
      <w:r w:rsidRPr="00EC7018">
        <w:rPr>
          <w:rFonts w:ascii="Cambria" w:hAnsi="Cambria"/>
          <w:szCs w:val="24"/>
        </w:rPr>
        <w:t xml:space="preserve"> come il risultato di un discernimento compiuto insieme, alla luce dello Spirito e con il contributo proprio di ogni persona e di ogni ministero ecclesiale (v.</w:t>
      </w:r>
      <w:r w:rsidR="00594BB6" w:rsidRPr="00EC7018">
        <w:rPr>
          <w:rFonts w:ascii="Cambria" w:hAnsi="Cambria"/>
          <w:szCs w:val="24"/>
        </w:rPr>
        <w:t xml:space="preserve"> </w:t>
      </w:r>
      <w:r w:rsidRPr="00EC7018">
        <w:rPr>
          <w:rFonts w:ascii="Cambria" w:hAnsi="Cambria"/>
          <w:szCs w:val="24"/>
        </w:rPr>
        <w:t>il successivo n.</w:t>
      </w:r>
      <w:r w:rsidR="00B37DD3" w:rsidRPr="00EC7018">
        <w:rPr>
          <w:rFonts w:ascii="Cambria" w:hAnsi="Cambria"/>
          <w:szCs w:val="24"/>
        </w:rPr>
        <w:t xml:space="preserve"> </w:t>
      </w:r>
      <w:r w:rsidRPr="00EC7018">
        <w:rPr>
          <w:rFonts w:ascii="Cambria" w:hAnsi="Cambria"/>
          <w:szCs w:val="24"/>
        </w:rPr>
        <w:t xml:space="preserve">10). </w:t>
      </w:r>
      <w:r w:rsidR="00B04804" w:rsidRPr="00EC7018">
        <w:rPr>
          <w:rFonts w:ascii="Cambria" w:hAnsi="Cambria"/>
          <w:szCs w:val="24"/>
        </w:rPr>
        <w:t>In ogni caso, senza una ragione prevalente (in conformità al Vangelo e all’impegno della comunione) non ci si</w:t>
      </w:r>
      <w:r w:rsidR="0020239C">
        <w:rPr>
          <w:rFonts w:ascii="Cambria" w:hAnsi="Cambria"/>
          <w:szCs w:val="24"/>
        </w:rPr>
        <w:t xml:space="preserve"> discosti dal voto del CPU</w:t>
      </w:r>
      <w:r w:rsidR="00B04804" w:rsidRPr="00EC7018">
        <w:rPr>
          <w:rFonts w:ascii="Cambria" w:hAnsi="Cambria"/>
          <w:szCs w:val="24"/>
        </w:rPr>
        <w:t xml:space="preserve">, specie se concorde. </w:t>
      </w:r>
      <w:r w:rsidRPr="00EC7018">
        <w:rPr>
          <w:rFonts w:ascii="Cambria" w:hAnsi="Cambria"/>
          <w:szCs w:val="24"/>
        </w:rPr>
        <w:t>Per questo motivo, l’attività del CP</w:t>
      </w:r>
      <w:r w:rsidR="00B37DD3" w:rsidRPr="00EC7018">
        <w:rPr>
          <w:rFonts w:ascii="Cambria" w:hAnsi="Cambria"/>
          <w:szCs w:val="24"/>
        </w:rPr>
        <w:t>U</w:t>
      </w:r>
      <w:r w:rsidRPr="00EC7018">
        <w:rPr>
          <w:rFonts w:ascii="Cambria" w:hAnsi="Cambria"/>
          <w:szCs w:val="24"/>
        </w:rPr>
        <w:t xml:space="preserve"> dovrà essere accompagnata e illuminata dalla preghiera e dall’ascolto della Parola di Dio. </w:t>
      </w:r>
    </w:p>
    <w:p w:rsidR="00D75673" w:rsidRPr="00EC7018" w:rsidRDefault="00D75673" w:rsidP="00EC7018">
      <w:pPr>
        <w:pStyle w:val="TxBr4p12"/>
        <w:spacing w:line="240" w:lineRule="auto"/>
        <w:ind w:firstLine="709"/>
        <w:rPr>
          <w:rFonts w:ascii="Cambria" w:hAnsi="Cambria"/>
          <w:szCs w:val="24"/>
        </w:rPr>
      </w:pPr>
    </w:p>
    <w:p w:rsidR="00B04804" w:rsidRPr="00EC7018" w:rsidRDefault="00C10908" w:rsidP="00EC7018">
      <w:pPr>
        <w:pStyle w:val="Standard"/>
        <w:tabs>
          <w:tab w:val="left" w:pos="391"/>
          <w:tab w:val="left" w:pos="680"/>
        </w:tabs>
        <w:ind w:firstLine="709"/>
        <w:jc w:val="both"/>
        <w:rPr>
          <w:color w:val="auto"/>
          <w:lang w:val="it-IT"/>
        </w:rPr>
      </w:pPr>
      <w:r w:rsidRPr="00EC7018">
        <w:rPr>
          <w:rFonts w:ascii="Cambria" w:hAnsi="Cambria"/>
          <w:color w:val="auto"/>
          <w:lang w:val="it-IT"/>
        </w:rPr>
        <w:t>5. I compiti propri del CP</w:t>
      </w:r>
      <w:r w:rsidR="00B37DD3" w:rsidRPr="00EC7018">
        <w:rPr>
          <w:rFonts w:ascii="Cambria" w:hAnsi="Cambria"/>
          <w:color w:val="auto"/>
          <w:lang w:val="it-IT"/>
        </w:rPr>
        <w:t>U</w:t>
      </w:r>
      <w:r w:rsidRPr="00EC7018">
        <w:rPr>
          <w:rFonts w:ascii="Cambria" w:hAnsi="Cambria"/>
          <w:color w:val="auto"/>
          <w:lang w:val="it-IT"/>
        </w:rPr>
        <w:t xml:space="preserve"> riguardano </w:t>
      </w:r>
      <w:r w:rsidRPr="00EC7018">
        <w:rPr>
          <w:rFonts w:ascii="Cambria" w:hAnsi="Cambria"/>
          <w:b/>
          <w:color w:val="auto"/>
          <w:lang w:val="it-IT"/>
        </w:rPr>
        <w:t>la programmazione e il coordinamento</w:t>
      </w:r>
      <w:r w:rsidRPr="00EC7018">
        <w:rPr>
          <w:rFonts w:ascii="Cambria" w:hAnsi="Cambria"/>
          <w:color w:val="auto"/>
          <w:lang w:val="it-IT"/>
        </w:rPr>
        <w:t xml:space="preserve"> dell’att</w:t>
      </w:r>
      <w:r w:rsidR="00B37DD3" w:rsidRPr="00EC7018">
        <w:rPr>
          <w:rFonts w:ascii="Cambria" w:hAnsi="Cambria"/>
          <w:color w:val="auto"/>
          <w:lang w:val="it-IT"/>
        </w:rPr>
        <w:t>ività pastorale dell’unità pastorale</w:t>
      </w:r>
      <w:r w:rsidRPr="00EC7018">
        <w:rPr>
          <w:rFonts w:ascii="Cambria" w:hAnsi="Cambria"/>
          <w:color w:val="auto"/>
          <w:lang w:val="it-IT"/>
        </w:rPr>
        <w:t xml:space="preserve">, al fine di promuovere la crescita della </w:t>
      </w:r>
      <w:r w:rsidRPr="00EC7018">
        <w:rPr>
          <w:rFonts w:ascii="Cambria" w:hAnsi="Cambria"/>
          <w:i/>
          <w:color w:val="auto"/>
          <w:lang w:val="it-IT"/>
        </w:rPr>
        <w:t>“cultura di comunione”</w:t>
      </w:r>
      <w:r w:rsidRPr="00EC7018">
        <w:rPr>
          <w:rFonts w:ascii="Cambria" w:hAnsi="Cambria"/>
          <w:color w:val="auto"/>
          <w:lang w:val="it-IT"/>
        </w:rPr>
        <w:t xml:space="preserve"> (v.</w:t>
      </w:r>
      <w:r w:rsidR="00594BB6" w:rsidRPr="00EC7018">
        <w:rPr>
          <w:rFonts w:ascii="Cambria" w:hAnsi="Cambria"/>
          <w:color w:val="auto"/>
          <w:lang w:val="it-IT"/>
        </w:rPr>
        <w:t xml:space="preserve"> </w:t>
      </w:r>
      <w:r w:rsidRPr="00EC7018">
        <w:rPr>
          <w:rFonts w:ascii="Cambria" w:hAnsi="Cambria"/>
          <w:color w:val="auto"/>
          <w:lang w:val="it-IT"/>
        </w:rPr>
        <w:t>sopra, n.</w:t>
      </w:r>
      <w:r w:rsidR="00B37DD3" w:rsidRPr="00EC7018">
        <w:rPr>
          <w:rFonts w:ascii="Cambria" w:hAnsi="Cambria"/>
          <w:color w:val="auto"/>
          <w:lang w:val="it-IT"/>
        </w:rPr>
        <w:t xml:space="preserve"> </w:t>
      </w:r>
      <w:r w:rsidR="00B04804" w:rsidRPr="00EC7018">
        <w:rPr>
          <w:rFonts w:ascii="Cambria" w:hAnsi="Cambria"/>
          <w:color w:val="auto"/>
          <w:lang w:val="it-IT"/>
        </w:rPr>
        <w:t>2) e</w:t>
      </w:r>
      <w:r w:rsidR="00B04804" w:rsidRPr="00EC7018">
        <w:rPr>
          <w:rFonts w:ascii="Cambria" w:eastAsia="Cambria" w:hAnsi="Cambria" w:cs="Cambria"/>
          <w:color w:val="auto"/>
          <w:lang w:val="it-IT"/>
        </w:rPr>
        <w:t xml:space="preserve"> la dimensione missionaria e testimoniale della fede.</w:t>
      </w:r>
    </w:p>
    <w:p w:rsidR="00C10908" w:rsidRPr="00EC7018" w:rsidRDefault="00C10908" w:rsidP="00EC7018">
      <w:pPr>
        <w:pStyle w:val="TxBr4p12"/>
        <w:spacing w:line="240" w:lineRule="auto"/>
        <w:ind w:firstLine="709"/>
        <w:rPr>
          <w:rFonts w:ascii="Cambria" w:hAnsi="Cambria"/>
          <w:szCs w:val="24"/>
        </w:rPr>
      </w:pPr>
    </w:p>
    <w:p w:rsidR="00C10908" w:rsidRPr="00B04804" w:rsidRDefault="00B37DD3" w:rsidP="00653A47">
      <w:pPr>
        <w:pStyle w:val="TxBr4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5.1. Spetta al CPU</w:t>
      </w:r>
      <w:r w:rsidR="00C10908" w:rsidRPr="00B04804">
        <w:rPr>
          <w:rFonts w:ascii="Cambria" w:hAnsi="Cambria"/>
          <w:szCs w:val="24"/>
        </w:rPr>
        <w:t xml:space="preserve"> formulare il </w:t>
      </w:r>
      <w:r w:rsidR="00C10908" w:rsidRPr="00B04804">
        <w:rPr>
          <w:rFonts w:ascii="Cambria" w:hAnsi="Cambria"/>
          <w:b/>
          <w:szCs w:val="24"/>
        </w:rPr>
        <w:t>programma pastorale dell</w:t>
      </w:r>
      <w:r w:rsidRPr="00B04804">
        <w:rPr>
          <w:rFonts w:ascii="Cambria" w:hAnsi="Cambria"/>
          <w:b/>
          <w:szCs w:val="24"/>
        </w:rPr>
        <w:t>’unità pastorale</w:t>
      </w:r>
      <w:r w:rsidR="00C10908" w:rsidRPr="00B04804">
        <w:rPr>
          <w:rFonts w:ascii="Cambria" w:hAnsi="Cambria"/>
          <w:szCs w:val="24"/>
        </w:rPr>
        <w:t xml:space="preserve">, definendone gli obbiettivi, le priorità, le attività, i mezzi da impiegare, e le modalità della verifica. Tale impegno di programmazione riconosce comunque sempre il primato dell’iniziativa di Dio, e quindi si configura come </w:t>
      </w:r>
    </w:p>
    <w:p w:rsidR="00C10908" w:rsidRPr="00B04804" w:rsidRDefault="00C10908" w:rsidP="00653A47">
      <w:pPr>
        <w:pStyle w:val="TxBr4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- </w:t>
      </w:r>
      <w:r w:rsidRPr="00B04804">
        <w:rPr>
          <w:rFonts w:ascii="Cambria" w:hAnsi="Cambria"/>
          <w:i/>
          <w:szCs w:val="24"/>
        </w:rPr>
        <w:t>una lettura attenta, obbedienziale e responsabile dei “segni dei tempi”</w:t>
      </w:r>
      <w:r w:rsidRPr="00B04804">
        <w:rPr>
          <w:rFonts w:ascii="Cambria" w:hAnsi="Cambria"/>
          <w:szCs w:val="24"/>
        </w:rPr>
        <w:t xml:space="preserve"> che si ri</w:t>
      </w:r>
      <w:r w:rsidR="00DA6ACB" w:rsidRPr="00B04804">
        <w:rPr>
          <w:rFonts w:ascii="Cambria" w:hAnsi="Cambria"/>
          <w:szCs w:val="24"/>
        </w:rPr>
        <w:t>velano nella vita concreta delle</w:t>
      </w:r>
      <w:r w:rsidRPr="00B04804">
        <w:rPr>
          <w:rFonts w:ascii="Cambria" w:hAnsi="Cambria"/>
          <w:szCs w:val="24"/>
        </w:rPr>
        <w:t xml:space="preserve"> comunità, del territorio e del mondo (situazioni, problemi, attese...);</w:t>
      </w:r>
    </w:p>
    <w:p w:rsidR="00C10908" w:rsidRPr="00B04804" w:rsidRDefault="00C10908" w:rsidP="00653A47">
      <w:pPr>
        <w:pStyle w:val="TxBr4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- </w:t>
      </w:r>
      <w:r w:rsidRPr="00B04804">
        <w:rPr>
          <w:rFonts w:ascii="Cambria" w:hAnsi="Cambria"/>
          <w:i/>
          <w:szCs w:val="24"/>
        </w:rPr>
        <w:t>una ricerca delle possibili risposte pastorali compiuta nell’orizzonte ecclesiale</w:t>
      </w:r>
      <w:r w:rsidRPr="00B04804">
        <w:rPr>
          <w:rFonts w:ascii="Cambria" w:hAnsi="Cambria"/>
          <w:szCs w:val="24"/>
        </w:rPr>
        <w:t xml:space="preserve"> def</w:t>
      </w:r>
      <w:r w:rsidR="00DA6ACB" w:rsidRPr="00B04804">
        <w:rPr>
          <w:rFonts w:ascii="Cambria" w:hAnsi="Cambria"/>
          <w:szCs w:val="24"/>
        </w:rPr>
        <w:t>inito dalle reali esigenze delle comunità locali (segnalate anche dalle Assemblee parrocchiali, quando esse</w:t>
      </w:r>
      <w:r w:rsidRPr="00B04804">
        <w:rPr>
          <w:rFonts w:ascii="Cambria" w:hAnsi="Cambria"/>
          <w:szCs w:val="24"/>
        </w:rPr>
        <w:t xml:space="preserve"> sia</w:t>
      </w:r>
      <w:r w:rsidR="00DA6ACB" w:rsidRPr="00B04804">
        <w:rPr>
          <w:rFonts w:ascii="Cambria" w:hAnsi="Cambria"/>
          <w:szCs w:val="24"/>
        </w:rPr>
        <w:t>no</w:t>
      </w:r>
      <w:r w:rsidRPr="00B04804">
        <w:rPr>
          <w:rFonts w:ascii="Cambria" w:hAnsi="Cambria"/>
          <w:szCs w:val="24"/>
        </w:rPr>
        <w:t xml:space="preserve"> stat</w:t>
      </w:r>
      <w:r w:rsidR="00DA6ACB" w:rsidRPr="00B04804">
        <w:rPr>
          <w:rFonts w:ascii="Cambria" w:hAnsi="Cambria"/>
          <w:szCs w:val="24"/>
        </w:rPr>
        <w:t>e</w:t>
      </w:r>
      <w:r w:rsidRPr="00B04804">
        <w:rPr>
          <w:rFonts w:ascii="Cambria" w:hAnsi="Cambria"/>
          <w:szCs w:val="24"/>
        </w:rPr>
        <w:t xml:space="preserve"> convocat</w:t>
      </w:r>
      <w:r w:rsidR="00DA6ACB" w:rsidRPr="00B04804">
        <w:rPr>
          <w:rFonts w:ascii="Cambria" w:hAnsi="Cambria"/>
          <w:szCs w:val="24"/>
        </w:rPr>
        <w:t>e</w:t>
      </w:r>
      <w:r w:rsidRPr="00B04804">
        <w:rPr>
          <w:rFonts w:ascii="Cambria" w:hAnsi="Cambria"/>
          <w:szCs w:val="24"/>
        </w:rPr>
        <w:t>), dalle linee pastorali fissate dal Vescovo per tutta la diocesi, e dalle scelte m</w:t>
      </w:r>
      <w:r w:rsidR="00DA6ACB" w:rsidRPr="00B04804">
        <w:rPr>
          <w:rFonts w:ascii="Cambria" w:hAnsi="Cambria"/>
          <w:szCs w:val="24"/>
        </w:rPr>
        <w:t>aturate in vicariato</w:t>
      </w:r>
      <w:r w:rsidRPr="00B04804">
        <w:rPr>
          <w:rFonts w:ascii="Cambria" w:hAnsi="Cambria"/>
          <w:szCs w:val="24"/>
        </w:rPr>
        <w:t>.</w:t>
      </w:r>
    </w:p>
    <w:p w:rsidR="00B04804" w:rsidRPr="00B04804" w:rsidRDefault="00B04804" w:rsidP="00B04804">
      <w:pPr>
        <w:pStyle w:val="Standard"/>
        <w:tabs>
          <w:tab w:val="left" w:pos="391"/>
          <w:tab w:val="left" w:pos="680"/>
        </w:tabs>
        <w:ind w:firstLine="709"/>
        <w:jc w:val="both"/>
        <w:rPr>
          <w:rFonts w:ascii="Cambria" w:eastAsia="Cambria" w:hAnsi="Cambria" w:cs="Cambria"/>
          <w:color w:val="auto"/>
          <w:lang w:val="it-IT"/>
        </w:rPr>
      </w:pPr>
      <w:r w:rsidRPr="00B04804">
        <w:rPr>
          <w:rFonts w:ascii="Cambria" w:eastAsia="Cambria" w:hAnsi="Cambria" w:cs="Cambria"/>
          <w:color w:val="auto"/>
          <w:lang w:val="it-IT"/>
        </w:rPr>
        <w:t>Gli ambiti fondamentali della programmazione, da adattare alle diverse realtà locali, sono: l’evangelizzazione e la formazione alla fede, la vita liturgico-sacramentale, la promozione della comunione ecclesiale e dei ministeri, il servizio della carità e la condivisione verso i poveri, e il dialogo con il territorio.</w:t>
      </w:r>
    </w:p>
    <w:p w:rsidR="00C10908" w:rsidRDefault="00C10908" w:rsidP="00653A47">
      <w:pPr>
        <w:tabs>
          <w:tab w:val="left" w:pos="391"/>
          <w:tab w:val="left" w:pos="680"/>
        </w:tabs>
        <w:ind w:firstLine="709"/>
        <w:jc w:val="both"/>
        <w:rPr>
          <w:rFonts w:ascii="Cambria" w:hAnsi="Cambria"/>
          <w:szCs w:val="24"/>
        </w:rPr>
      </w:pPr>
    </w:p>
    <w:p w:rsidR="0020239C" w:rsidRPr="00B04804" w:rsidRDefault="0020239C" w:rsidP="0020239C">
      <w:pPr>
        <w:tabs>
          <w:tab w:val="left" w:pos="204"/>
        </w:tabs>
        <w:ind w:firstLine="709"/>
        <w:jc w:val="both"/>
        <w:rPr>
          <w:rFonts w:ascii="Cambria" w:eastAsia="Cambria" w:hAnsi="Cambria" w:cs="Cambria"/>
        </w:rPr>
      </w:pPr>
      <w:r w:rsidRPr="00B04804">
        <w:rPr>
          <w:rFonts w:ascii="Cambria" w:hAnsi="Cambria"/>
          <w:szCs w:val="24"/>
        </w:rPr>
        <w:t>5.</w:t>
      </w:r>
      <w:r>
        <w:rPr>
          <w:rFonts w:ascii="Cambria" w:hAnsi="Cambria"/>
          <w:szCs w:val="24"/>
        </w:rPr>
        <w:t>2</w:t>
      </w:r>
      <w:r w:rsidRPr="00B04804">
        <w:rPr>
          <w:rFonts w:ascii="Cambria" w:hAnsi="Cambria"/>
          <w:szCs w:val="24"/>
        </w:rPr>
        <w:t xml:space="preserve">. La funzione di </w:t>
      </w:r>
      <w:r w:rsidRPr="00B04804">
        <w:rPr>
          <w:rFonts w:ascii="Cambria" w:hAnsi="Cambria"/>
          <w:b/>
          <w:szCs w:val="24"/>
        </w:rPr>
        <w:t>coordinamento</w:t>
      </w:r>
      <w:r w:rsidRPr="00B04804">
        <w:rPr>
          <w:rFonts w:ascii="Cambria" w:hAnsi="Cambria"/>
          <w:szCs w:val="24"/>
        </w:rPr>
        <w:t xml:space="preserve"> del CPU si esprime anzitutto nell’individuazione delle linee programmatiche comuni, alle quali si ispireranno poi la progettazione e l’attività delle parrocchie e dei gruppi che svolgono servizi pastorali, e delle aggregazioni laicali ecclesiali, secondo l’identità e le modalità operative proprie di ciascuno. Il CPU si impegnerà </w:t>
      </w:r>
      <w:r>
        <w:rPr>
          <w:rFonts w:ascii="Cambria" w:hAnsi="Cambria"/>
          <w:szCs w:val="24"/>
        </w:rPr>
        <w:t>n</w:t>
      </w:r>
      <w:r w:rsidRPr="00B04804">
        <w:rPr>
          <w:rFonts w:ascii="Cambria" w:hAnsi="Cambria"/>
          <w:szCs w:val="24"/>
        </w:rPr>
        <w:t>el favorire la conoscenza reciproca, il dialogo e la collaborazione fra i diversi soggetti comunitari operanti nelle parrocchie</w:t>
      </w:r>
      <w:r>
        <w:rPr>
          <w:rFonts w:ascii="Cambria" w:hAnsi="Cambria"/>
          <w:szCs w:val="24"/>
        </w:rPr>
        <w:t xml:space="preserve"> e avrà pure </w:t>
      </w:r>
      <w:r w:rsidRPr="00B04804">
        <w:rPr>
          <w:rFonts w:ascii="Cambria" w:eastAsia="Cambria" w:hAnsi="Cambria" w:cs="Cambria"/>
        </w:rPr>
        <w:t>il compito di promuovere e coordinare tutte le attività che riguardano l'u</w:t>
      </w:r>
      <w:r>
        <w:rPr>
          <w:rFonts w:ascii="Cambria" w:eastAsia="Cambria" w:hAnsi="Cambria" w:cs="Cambria"/>
        </w:rPr>
        <w:t>nità pastorale</w:t>
      </w:r>
      <w:r w:rsidRPr="00B04804">
        <w:rPr>
          <w:rFonts w:ascii="Cambria" w:eastAsia="Cambria" w:hAnsi="Cambria" w:cs="Cambria"/>
        </w:rPr>
        <w:t xml:space="preserve"> nel suo insieme e nelle quali sono coinvolte tutte le singole parrocchie, come celebrazioni comuni, percorsi formativi comuni, attività culturali e ricreative.</w:t>
      </w:r>
    </w:p>
    <w:p w:rsidR="0020239C" w:rsidRPr="00B04804" w:rsidRDefault="0020239C" w:rsidP="00653A47">
      <w:pPr>
        <w:tabs>
          <w:tab w:val="left" w:pos="391"/>
          <w:tab w:val="left" w:pos="680"/>
        </w:tabs>
        <w:ind w:firstLine="709"/>
        <w:jc w:val="both"/>
        <w:rPr>
          <w:rFonts w:ascii="Cambria" w:hAnsi="Cambria"/>
          <w:szCs w:val="24"/>
        </w:rPr>
      </w:pPr>
    </w:p>
    <w:p w:rsidR="0020239C" w:rsidRPr="00B04804" w:rsidRDefault="0020239C" w:rsidP="0020239C">
      <w:pPr>
        <w:pStyle w:val="Standard"/>
        <w:ind w:firstLine="709"/>
        <w:jc w:val="both"/>
        <w:rPr>
          <w:color w:val="auto"/>
          <w:lang w:val="it-IT"/>
        </w:rPr>
      </w:pPr>
      <w:r w:rsidRPr="00B04804">
        <w:rPr>
          <w:rFonts w:ascii="Cambria" w:eastAsia="Cambria" w:hAnsi="Cambria" w:cs="Cambria"/>
          <w:color w:val="auto"/>
          <w:lang w:val="it-IT"/>
        </w:rPr>
        <w:t xml:space="preserve">5.3. Attraverso la valorizzazione delle competenze dei laici, il CPU offre un’attenzione continuativa ai </w:t>
      </w:r>
      <w:r w:rsidRPr="00B04804">
        <w:rPr>
          <w:rFonts w:ascii="Cambria" w:eastAsia="Cambria" w:hAnsi="Cambria" w:cs="Cambria"/>
          <w:b/>
          <w:color w:val="auto"/>
          <w:lang w:val="it-IT"/>
        </w:rPr>
        <w:t>problemi del territorio</w:t>
      </w:r>
      <w:r w:rsidRPr="00B04804">
        <w:rPr>
          <w:rFonts w:ascii="Cambria" w:eastAsia="Cambria" w:hAnsi="Cambria" w:cs="Cambria"/>
          <w:color w:val="auto"/>
          <w:lang w:val="it-IT"/>
        </w:rPr>
        <w:t>, con particolare riferimento alle situazioni di povertà e di emarginazione, per esprimere su di essi valutazioni e orientamenti etici alla luce del Vangelo, e per articolare la programmazione pastorale in risposta alle situazioni reali. La Comunità cristiana potrà svolgere così con maggior efficacia il dialogo e offrire la collaborazione al territorio e alle istituzioni civili: il mondo della scuola, del lavoro, dello sport, della salute, dell'immigrazione, del sociale e della politica.</w:t>
      </w:r>
    </w:p>
    <w:p w:rsidR="0020239C" w:rsidRDefault="0020239C" w:rsidP="00653A47">
      <w:pPr>
        <w:pStyle w:val="TxBr4p12"/>
        <w:spacing w:line="240" w:lineRule="auto"/>
        <w:ind w:firstLine="709"/>
        <w:rPr>
          <w:rFonts w:ascii="Cambria" w:hAnsi="Cambria"/>
          <w:szCs w:val="24"/>
        </w:rPr>
      </w:pPr>
    </w:p>
    <w:p w:rsidR="00C10908" w:rsidRPr="00B04804" w:rsidRDefault="0020239C" w:rsidP="00653A47">
      <w:pPr>
        <w:pStyle w:val="TxBr4p12"/>
        <w:spacing w:line="240" w:lineRule="auto"/>
        <w:ind w:firstLine="709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5.4. È</w:t>
      </w:r>
      <w:r w:rsidR="00DA6ACB" w:rsidRPr="00B04804">
        <w:rPr>
          <w:rFonts w:ascii="Cambria" w:hAnsi="Cambria"/>
          <w:szCs w:val="24"/>
        </w:rPr>
        <w:t xml:space="preserve"> compito del CPU</w:t>
      </w:r>
      <w:r w:rsidR="00C10908" w:rsidRPr="00B04804">
        <w:rPr>
          <w:rFonts w:ascii="Cambria" w:hAnsi="Cambria"/>
          <w:szCs w:val="24"/>
        </w:rPr>
        <w:t xml:space="preserve"> fissare i criteri e decidere le </w:t>
      </w:r>
      <w:r w:rsidR="00C10908" w:rsidRPr="00B04804">
        <w:rPr>
          <w:rFonts w:ascii="Cambria" w:hAnsi="Cambria"/>
          <w:b/>
          <w:szCs w:val="24"/>
        </w:rPr>
        <w:t>scelte di fondo</w:t>
      </w:r>
      <w:r w:rsidR="00C10908" w:rsidRPr="00B04804">
        <w:rPr>
          <w:rFonts w:ascii="Cambria" w:hAnsi="Cambria"/>
          <w:szCs w:val="24"/>
        </w:rPr>
        <w:t xml:space="preserve"> circa </w:t>
      </w:r>
      <w:r w:rsidR="00C10908" w:rsidRPr="00B04804">
        <w:rPr>
          <w:rFonts w:ascii="Cambria" w:hAnsi="Cambria"/>
          <w:b/>
          <w:szCs w:val="24"/>
        </w:rPr>
        <w:t>l’amministrazione e l’uso dei beni</w:t>
      </w:r>
      <w:r w:rsidR="00C10908" w:rsidRPr="00B04804">
        <w:rPr>
          <w:rFonts w:ascii="Cambria" w:hAnsi="Cambria"/>
          <w:szCs w:val="24"/>
        </w:rPr>
        <w:t xml:space="preserve"> </w:t>
      </w:r>
      <w:r w:rsidR="00C10908" w:rsidRPr="00B04804">
        <w:rPr>
          <w:rFonts w:ascii="Cambria" w:hAnsi="Cambria"/>
          <w:b/>
          <w:szCs w:val="24"/>
        </w:rPr>
        <w:t>e delle strutture dell</w:t>
      </w:r>
      <w:r w:rsidR="00DA6ACB" w:rsidRPr="00B04804">
        <w:rPr>
          <w:rFonts w:ascii="Cambria" w:hAnsi="Cambria"/>
          <w:b/>
          <w:szCs w:val="24"/>
        </w:rPr>
        <w:t>e</w:t>
      </w:r>
      <w:r w:rsidR="00C10908" w:rsidRPr="00B04804">
        <w:rPr>
          <w:rFonts w:ascii="Cambria" w:hAnsi="Cambria"/>
          <w:b/>
          <w:szCs w:val="24"/>
        </w:rPr>
        <w:t xml:space="preserve"> parrocchi</w:t>
      </w:r>
      <w:r w:rsidR="00DA6ACB" w:rsidRPr="00B04804">
        <w:rPr>
          <w:rFonts w:ascii="Cambria" w:hAnsi="Cambria"/>
          <w:b/>
          <w:szCs w:val="24"/>
        </w:rPr>
        <w:t>e</w:t>
      </w:r>
      <w:r w:rsidR="00DA6ACB" w:rsidRPr="00B04804">
        <w:rPr>
          <w:rFonts w:ascii="Cambria" w:hAnsi="Cambria"/>
          <w:szCs w:val="24"/>
        </w:rPr>
        <w:t xml:space="preserve"> che la compongono</w:t>
      </w:r>
      <w:r w:rsidR="00C10908" w:rsidRPr="00B04804">
        <w:rPr>
          <w:rFonts w:ascii="Cambria" w:hAnsi="Cambria"/>
          <w:szCs w:val="24"/>
        </w:rPr>
        <w:t>, in spirito di povertà</w:t>
      </w:r>
      <w:r w:rsidR="00DA6ACB" w:rsidRPr="00B04804">
        <w:rPr>
          <w:rFonts w:ascii="Cambria" w:hAnsi="Cambria"/>
          <w:szCs w:val="24"/>
        </w:rPr>
        <w:t>, di collaborazione</w:t>
      </w:r>
      <w:r w:rsidR="00C10908" w:rsidRPr="00B04804">
        <w:rPr>
          <w:rFonts w:ascii="Cambria" w:hAnsi="Cambria"/>
          <w:szCs w:val="24"/>
        </w:rPr>
        <w:t xml:space="preserve"> e di co</w:t>
      </w:r>
      <w:r w:rsidR="00DA6ACB" w:rsidRPr="00B04804">
        <w:rPr>
          <w:rFonts w:ascii="Cambria" w:hAnsi="Cambria"/>
          <w:szCs w:val="24"/>
        </w:rPr>
        <w:t>ndivisione. Spetta quindi al CPU</w:t>
      </w:r>
      <w:r w:rsidR="00C10908" w:rsidRPr="00B04804">
        <w:rPr>
          <w:rFonts w:ascii="Cambria" w:hAnsi="Cambria"/>
          <w:szCs w:val="24"/>
        </w:rPr>
        <w:t xml:space="preserve"> approvare il </w:t>
      </w:r>
      <w:r w:rsidR="00C10908" w:rsidRPr="00B04804">
        <w:rPr>
          <w:rFonts w:ascii="Cambria" w:hAnsi="Cambria"/>
          <w:b/>
          <w:szCs w:val="24"/>
        </w:rPr>
        <w:t>bilancio</w:t>
      </w:r>
      <w:r w:rsidR="00C10908" w:rsidRPr="00B04804">
        <w:rPr>
          <w:rFonts w:ascii="Cambria" w:hAnsi="Cambria"/>
          <w:szCs w:val="24"/>
        </w:rPr>
        <w:t xml:space="preserve"> dell</w:t>
      </w:r>
      <w:r w:rsidR="005118CB" w:rsidRPr="00B04804">
        <w:rPr>
          <w:rFonts w:ascii="Cambria" w:hAnsi="Cambria"/>
          <w:szCs w:val="24"/>
        </w:rPr>
        <w:t>e singole parrocchie, presentato</w:t>
      </w:r>
      <w:r w:rsidR="00C10908" w:rsidRPr="00B04804">
        <w:rPr>
          <w:rFonts w:ascii="Cambria" w:hAnsi="Cambria"/>
          <w:szCs w:val="24"/>
        </w:rPr>
        <w:t xml:space="preserve"> da</w:t>
      </w:r>
      <w:r w:rsidR="00DA6ACB" w:rsidRPr="00B04804">
        <w:rPr>
          <w:rFonts w:ascii="Cambria" w:hAnsi="Cambria"/>
          <w:szCs w:val="24"/>
        </w:rPr>
        <w:t>i rispettivi</w:t>
      </w:r>
      <w:r w:rsidR="00C10908" w:rsidRPr="00B04804">
        <w:rPr>
          <w:rFonts w:ascii="Cambria" w:hAnsi="Cambria"/>
          <w:szCs w:val="24"/>
        </w:rPr>
        <w:t xml:space="preserve"> Consigli parrocchial</w:t>
      </w:r>
      <w:r w:rsidR="00DA6ACB" w:rsidRPr="00B04804">
        <w:rPr>
          <w:rFonts w:ascii="Cambria" w:hAnsi="Cambria"/>
          <w:szCs w:val="24"/>
        </w:rPr>
        <w:t>i</w:t>
      </w:r>
      <w:r w:rsidR="00C10908" w:rsidRPr="00B04804">
        <w:rPr>
          <w:rFonts w:ascii="Cambria" w:hAnsi="Cambria"/>
          <w:szCs w:val="24"/>
        </w:rPr>
        <w:t xml:space="preserve"> per gli affari economici (CPAE. V.</w:t>
      </w:r>
      <w:r w:rsidR="00594BB6" w:rsidRPr="00B04804">
        <w:rPr>
          <w:rFonts w:ascii="Cambria" w:hAnsi="Cambria"/>
          <w:szCs w:val="24"/>
        </w:rPr>
        <w:t xml:space="preserve"> </w:t>
      </w:r>
      <w:r w:rsidR="00C10908" w:rsidRPr="00B04804">
        <w:rPr>
          <w:rFonts w:ascii="Cambria" w:hAnsi="Cambria"/>
          <w:i/>
          <w:szCs w:val="24"/>
        </w:rPr>
        <w:t>Sinodo</w:t>
      </w:r>
      <w:r w:rsidR="00C10908" w:rsidRPr="00B04804">
        <w:rPr>
          <w:rFonts w:ascii="Cambria" w:hAnsi="Cambria"/>
          <w:szCs w:val="24"/>
        </w:rPr>
        <w:t>, nn.97-99, norme 23-26, 28; nn.141-142, norme 35-36; n.148, norma 38).</w:t>
      </w:r>
    </w:p>
    <w:p w:rsidR="00FC4163" w:rsidRPr="00B04804" w:rsidRDefault="00DA6ACB" w:rsidP="00653A47">
      <w:pPr>
        <w:pStyle w:val="TxBr4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Quando il CPU</w:t>
      </w:r>
      <w:r w:rsidR="00C10908" w:rsidRPr="00B04804">
        <w:rPr>
          <w:rFonts w:ascii="Cambria" w:hAnsi="Cambria"/>
          <w:szCs w:val="24"/>
        </w:rPr>
        <w:t xml:space="preserve"> affronta problemi di carattere amministrativo</w:t>
      </w:r>
      <w:r w:rsidRPr="00B04804">
        <w:rPr>
          <w:rFonts w:ascii="Cambria" w:hAnsi="Cambria"/>
          <w:szCs w:val="24"/>
        </w:rPr>
        <w:t xml:space="preserve"> che interessano l’intera unità pastorale</w:t>
      </w:r>
      <w:r w:rsidR="00C10908" w:rsidRPr="00B04804">
        <w:rPr>
          <w:rFonts w:ascii="Cambria" w:hAnsi="Cambria"/>
          <w:szCs w:val="24"/>
        </w:rPr>
        <w:t>, s</w:t>
      </w:r>
      <w:r w:rsidRPr="00B04804">
        <w:rPr>
          <w:rFonts w:ascii="Cambria" w:hAnsi="Cambria"/>
          <w:szCs w:val="24"/>
        </w:rPr>
        <w:t>iano invitati</w:t>
      </w:r>
      <w:r w:rsidR="00C10908" w:rsidRPr="00B04804">
        <w:rPr>
          <w:rFonts w:ascii="Cambria" w:hAnsi="Cambria"/>
          <w:szCs w:val="24"/>
        </w:rPr>
        <w:t xml:space="preserve"> tutti i membri del CPAE</w:t>
      </w:r>
      <w:r w:rsidR="00B04804" w:rsidRPr="00B04804">
        <w:rPr>
          <w:rFonts w:ascii="Cambria" w:hAnsi="Cambria"/>
          <w:szCs w:val="24"/>
        </w:rPr>
        <w:t xml:space="preserve"> delle singole parrocchie</w:t>
      </w:r>
      <w:r w:rsidR="00C10908" w:rsidRPr="00B04804">
        <w:rPr>
          <w:rFonts w:ascii="Cambria" w:hAnsi="Cambria"/>
          <w:szCs w:val="24"/>
        </w:rPr>
        <w:t>.</w:t>
      </w:r>
      <w:r w:rsidR="00FB398D" w:rsidRPr="00B04804">
        <w:rPr>
          <w:rFonts w:ascii="Cambria" w:hAnsi="Cambria"/>
          <w:szCs w:val="24"/>
        </w:rPr>
        <w:t xml:space="preserve"> </w:t>
      </w:r>
    </w:p>
    <w:p w:rsidR="00CE7622" w:rsidRPr="00B04804" w:rsidRDefault="00CE7622" w:rsidP="00CE7622">
      <w:pPr>
        <w:tabs>
          <w:tab w:val="left" w:pos="391"/>
          <w:tab w:val="left" w:pos="680"/>
        </w:tabs>
        <w:jc w:val="both"/>
        <w:rPr>
          <w:rFonts w:ascii="Cambria" w:hAnsi="Cambria"/>
          <w:szCs w:val="24"/>
        </w:rPr>
      </w:pPr>
    </w:p>
    <w:p w:rsidR="00C10908" w:rsidRPr="00B04804" w:rsidRDefault="00C10908" w:rsidP="00653A47">
      <w:pPr>
        <w:pStyle w:val="TxBr5p2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5.5. Secondo la periodicità definita dalla program</w:t>
      </w:r>
      <w:r w:rsidR="00DA6ACB" w:rsidRPr="00B04804">
        <w:rPr>
          <w:rFonts w:ascii="Cambria" w:hAnsi="Cambria"/>
          <w:szCs w:val="24"/>
        </w:rPr>
        <w:t>mazione, il CPU</w:t>
      </w:r>
      <w:r w:rsidRPr="00B04804">
        <w:rPr>
          <w:rFonts w:ascii="Cambria" w:hAnsi="Cambria"/>
          <w:szCs w:val="24"/>
        </w:rPr>
        <w:t xml:space="preserve"> </w:t>
      </w:r>
      <w:r w:rsidRPr="00B04804">
        <w:rPr>
          <w:rFonts w:ascii="Cambria" w:hAnsi="Cambria"/>
          <w:b/>
          <w:szCs w:val="24"/>
        </w:rPr>
        <w:t>verifica</w:t>
      </w:r>
      <w:r w:rsidRPr="00B04804">
        <w:rPr>
          <w:rFonts w:ascii="Cambria" w:hAnsi="Cambria"/>
          <w:szCs w:val="24"/>
        </w:rPr>
        <w:t xml:space="preserve"> l’attuazione concreta delle scelte operate, ricercando le cause delle possibili difficoltà in funzione della progettazione successiva. </w:t>
      </w:r>
      <w:r w:rsidR="00B04804" w:rsidRPr="00B04804">
        <w:rPr>
          <w:rFonts w:ascii="Cambria" w:hAnsi="Cambria"/>
          <w:szCs w:val="24"/>
        </w:rPr>
        <w:t>Per questo, o</w:t>
      </w:r>
      <w:r w:rsidRPr="00B04804">
        <w:rPr>
          <w:rFonts w:ascii="Cambria" w:hAnsi="Cambria"/>
          <w:szCs w:val="24"/>
        </w:rPr>
        <w:t xml:space="preserve">gni anno, possibilmente in una giornata </w:t>
      </w:r>
      <w:r w:rsidR="00DA6ACB" w:rsidRPr="00B04804">
        <w:rPr>
          <w:rFonts w:ascii="Cambria" w:hAnsi="Cambria"/>
          <w:szCs w:val="24"/>
        </w:rPr>
        <w:t>di preghiera e di studio, il CPU</w:t>
      </w:r>
      <w:r w:rsidRPr="00B04804">
        <w:rPr>
          <w:rFonts w:ascii="Cambria" w:hAnsi="Cambria"/>
          <w:szCs w:val="24"/>
        </w:rPr>
        <w:t xml:space="preserve"> compie una verifica complessiva della vita dell</w:t>
      </w:r>
      <w:r w:rsidR="00DA6ACB" w:rsidRPr="00B04804">
        <w:rPr>
          <w:rFonts w:ascii="Cambria" w:hAnsi="Cambria"/>
          <w:szCs w:val="24"/>
        </w:rPr>
        <w:t>’unità pastorale</w:t>
      </w:r>
      <w:r w:rsidRPr="00B04804">
        <w:rPr>
          <w:rFonts w:ascii="Cambria" w:hAnsi="Cambria"/>
          <w:szCs w:val="24"/>
        </w:rPr>
        <w:t xml:space="preserve">, in particolare </w:t>
      </w:r>
      <w:r w:rsidR="0020239C">
        <w:rPr>
          <w:rFonts w:ascii="Cambria" w:hAnsi="Cambria"/>
          <w:szCs w:val="24"/>
        </w:rPr>
        <w:t xml:space="preserve">sulle modalità con cui </w:t>
      </w:r>
      <w:r w:rsidRPr="00B04804">
        <w:rPr>
          <w:rFonts w:ascii="Cambria" w:hAnsi="Cambria"/>
          <w:szCs w:val="24"/>
        </w:rPr>
        <w:t>vengono vissute la comunione e la corresponsabilità.</w:t>
      </w:r>
    </w:p>
    <w:p w:rsidR="00C10908" w:rsidRPr="00B04804" w:rsidRDefault="00C10908" w:rsidP="00653A47">
      <w:pPr>
        <w:pStyle w:val="TxBr5p2"/>
        <w:spacing w:line="240" w:lineRule="auto"/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DA6ACB" w:rsidP="00653A47">
      <w:pPr>
        <w:pStyle w:val="TxBr5p2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5.6. </w:t>
      </w:r>
      <w:r w:rsidR="00CA6F41">
        <w:rPr>
          <w:rFonts w:ascii="Cambria" w:hAnsi="Cambria"/>
          <w:szCs w:val="24"/>
        </w:rPr>
        <w:t xml:space="preserve">Il </w:t>
      </w:r>
      <w:r w:rsidRPr="00B04804">
        <w:rPr>
          <w:rFonts w:ascii="Cambria" w:hAnsi="Cambria"/>
          <w:szCs w:val="24"/>
        </w:rPr>
        <w:t>CPU</w:t>
      </w:r>
      <w:r w:rsidR="00C10908" w:rsidRPr="00B04804">
        <w:rPr>
          <w:rFonts w:ascii="Cambria" w:hAnsi="Cambria"/>
          <w:szCs w:val="24"/>
        </w:rPr>
        <w:t xml:space="preserve"> </w:t>
      </w:r>
      <w:r w:rsidR="00CA6F41">
        <w:rPr>
          <w:rFonts w:ascii="Cambria" w:hAnsi="Cambria"/>
          <w:szCs w:val="24"/>
        </w:rPr>
        <w:t xml:space="preserve">non ha compiti formativi e non gli spetta l’attuazione </w:t>
      </w:r>
      <w:r w:rsidR="00C10908" w:rsidRPr="00B04804">
        <w:rPr>
          <w:rFonts w:ascii="Cambria" w:hAnsi="Cambria"/>
          <w:szCs w:val="24"/>
        </w:rPr>
        <w:t xml:space="preserve">delle scelte </w:t>
      </w:r>
      <w:r w:rsidR="00D75673">
        <w:rPr>
          <w:rFonts w:ascii="Cambria" w:hAnsi="Cambria"/>
          <w:szCs w:val="24"/>
        </w:rPr>
        <w:t>proposte</w:t>
      </w:r>
      <w:r w:rsidR="00C10908" w:rsidRPr="00B04804">
        <w:rPr>
          <w:rFonts w:ascii="Cambria" w:hAnsi="Cambria"/>
          <w:szCs w:val="24"/>
        </w:rPr>
        <w:t xml:space="preserve">. La responsabilità di tale attuazione va affidata all’impegno della comunità, dei gruppi </w:t>
      </w:r>
      <w:r w:rsidRPr="00B04804">
        <w:rPr>
          <w:rFonts w:ascii="Cambria" w:hAnsi="Cambria"/>
          <w:szCs w:val="24"/>
        </w:rPr>
        <w:t xml:space="preserve">ministeriali, dei gruppi </w:t>
      </w:r>
      <w:r w:rsidR="00C10908" w:rsidRPr="00B04804">
        <w:rPr>
          <w:rFonts w:ascii="Cambria" w:hAnsi="Cambria"/>
          <w:szCs w:val="24"/>
        </w:rPr>
        <w:t>di servizio e delle aggregazioni ecclesiali in essa operanti.</w:t>
      </w:r>
    </w:p>
    <w:p w:rsidR="00C10908" w:rsidRPr="00B04804" w:rsidRDefault="00C10908" w:rsidP="00653A47">
      <w:pPr>
        <w:tabs>
          <w:tab w:val="left" w:pos="391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DA6ACB" w:rsidP="00653A47">
      <w:pPr>
        <w:pStyle w:val="TxBr5p2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lastRenderedPageBreak/>
        <w:t>6. Il CPU</w:t>
      </w:r>
      <w:r w:rsidR="00C10908" w:rsidRPr="00B04804">
        <w:rPr>
          <w:rFonts w:ascii="Cambria" w:hAnsi="Cambria"/>
          <w:szCs w:val="24"/>
        </w:rPr>
        <w:t xml:space="preserve"> predispone l’ordine del giorno dell’</w:t>
      </w:r>
      <w:r w:rsidR="00C10908" w:rsidRPr="00B04804">
        <w:rPr>
          <w:rFonts w:ascii="Cambria" w:hAnsi="Cambria"/>
          <w:b/>
          <w:szCs w:val="24"/>
        </w:rPr>
        <w:t xml:space="preserve">Assemblea </w:t>
      </w:r>
      <w:r w:rsidRPr="00B04804">
        <w:rPr>
          <w:rFonts w:ascii="Cambria" w:hAnsi="Cambria"/>
          <w:b/>
          <w:szCs w:val="24"/>
        </w:rPr>
        <w:t>unitaria</w:t>
      </w:r>
      <w:r w:rsidR="00C10908" w:rsidRPr="00B04804">
        <w:rPr>
          <w:rFonts w:ascii="Cambria" w:hAnsi="Cambria"/>
          <w:szCs w:val="24"/>
        </w:rPr>
        <w:t>, che verrà convocata almeno una volta all’anno per la presentazione e la verifica della programmazione pastorale.</w:t>
      </w:r>
    </w:p>
    <w:p w:rsidR="00C10908" w:rsidRPr="00B04804" w:rsidRDefault="00C10908" w:rsidP="00653A47">
      <w:pPr>
        <w:tabs>
          <w:tab w:val="left" w:pos="391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C10908" w:rsidP="00653A47">
      <w:pPr>
        <w:pStyle w:val="TxBr5p1"/>
        <w:spacing w:line="240" w:lineRule="auto"/>
        <w:ind w:firstLine="709"/>
        <w:jc w:val="both"/>
        <w:outlineLvl w:val="0"/>
        <w:rPr>
          <w:rFonts w:ascii="Cambria" w:hAnsi="Cambria"/>
          <w:szCs w:val="24"/>
        </w:rPr>
      </w:pPr>
      <w:r w:rsidRPr="00B04804">
        <w:rPr>
          <w:rFonts w:ascii="Cambria" w:hAnsi="Cambria"/>
          <w:b/>
          <w:szCs w:val="24"/>
        </w:rPr>
        <w:t>Composizione</w:t>
      </w:r>
    </w:p>
    <w:p w:rsidR="00C10908" w:rsidRPr="00B04804" w:rsidRDefault="00C10908" w:rsidP="00653A47">
      <w:pPr>
        <w:tabs>
          <w:tab w:val="left" w:pos="204"/>
        </w:tabs>
        <w:ind w:firstLine="709"/>
        <w:jc w:val="both"/>
        <w:rPr>
          <w:rFonts w:ascii="Cambria" w:hAnsi="Cambria"/>
          <w:szCs w:val="24"/>
        </w:rPr>
      </w:pPr>
    </w:p>
    <w:p w:rsidR="0006083E" w:rsidRPr="00B04804" w:rsidRDefault="00DA6ACB" w:rsidP="004E35F5">
      <w:pPr>
        <w:ind w:firstLine="709"/>
        <w:jc w:val="both"/>
        <w:rPr>
          <w:rFonts w:ascii="Cambria" w:hAnsi="Cambria"/>
          <w:iCs/>
          <w:szCs w:val="24"/>
        </w:rPr>
      </w:pPr>
      <w:r w:rsidRPr="00B04804">
        <w:rPr>
          <w:rFonts w:ascii="Cambria" w:hAnsi="Cambria"/>
          <w:szCs w:val="24"/>
        </w:rPr>
        <w:t>7. La composizione del CPU</w:t>
      </w:r>
      <w:r w:rsidR="0006083E" w:rsidRPr="00B04804">
        <w:rPr>
          <w:rFonts w:ascii="Cambria" w:hAnsi="Cambria"/>
          <w:szCs w:val="24"/>
        </w:rPr>
        <w:t xml:space="preserve"> esprim</w:t>
      </w:r>
      <w:r w:rsidR="00CA6F41">
        <w:rPr>
          <w:rFonts w:ascii="Cambria" w:hAnsi="Cambria"/>
          <w:szCs w:val="24"/>
        </w:rPr>
        <w:t>a</w:t>
      </w:r>
      <w:r w:rsidR="004E35F5">
        <w:rPr>
          <w:rFonts w:ascii="Cambria" w:hAnsi="Cambria"/>
          <w:szCs w:val="24"/>
        </w:rPr>
        <w:t xml:space="preserve"> </w:t>
      </w:r>
      <w:r w:rsidR="0006083E" w:rsidRPr="00B04804">
        <w:rPr>
          <w:rFonts w:ascii="Cambria" w:hAnsi="Cambria"/>
          <w:szCs w:val="24"/>
        </w:rPr>
        <w:t>concretamente il volto e la vita dell</w:t>
      </w:r>
      <w:r w:rsidRPr="00B04804">
        <w:rPr>
          <w:rFonts w:ascii="Cambria" w:hAnsi="Cambria"/>
          <w:szCs w:val="24"/>
        </w:rPr>
        <w:t>e parrocchie che compongono l’unità pastorale</w:t>
      </w:r>
      <w:r w:rsidR="0006083E" w:rsidRPr="00B04804">
        <w:rPr>
          <w:rFonts w:ascii="Cambria" w:hAnsi="Cambria"/>
          <w:szCs w:val="24"/>
        </w:rPr>
        <w:t xml:space="preserve">. </w:t>
      </w:r>
      <w:r w:rsidR="004E35F5">
        <w:rPr>
          <w:rFonts w:ascii="Cambria" w:hAnsi="Cambria"/>
          <w:szCs w:val="24"/>
        </w:rPr>
        <w:t>È auspicabile che si passi da una preoccupazione di tipo rappresentativo (che “tutto” e</w:t>
      </w:r>
      <w:r w:rsidR="00723A3A">
        <w:rPr>
          <w:rFonts w:ascii="Cambria" w:hAnsi="Cambria"/>
          <w:szCs w:val="24"/>
        </w:rPr>
        <w:t xml:space="preserve"> </w:t>
      </w:r>
      <w:r w:rsidR="004E35F5">
        <w:rPr>
          <w:rFonts w:ascii="Cambria" w:hAnsi="Cambria"/>
          <w:szCs w:val="24"/>
        </w:rPr>
        <w:t xml:space="preserve">“tutti” siano rappresentati) alla promozione della corresponsabilità pastorale e del buon funzionamento dell’organismo stesso. Allo scopo di seguito vengono indicati alcuni criteri. </w:t>
      </w:r>
    </w:p>
    <w:p w:rsidR="00C10908" w:rsidRPr="00B04804" w:rsidRDefault="00C10908" w:rsidP="00653A47">
      <w:pPr>
        <w:pStyle w:val="TxBr5p2"/>
        <w:spacing w:line="240" w:lineRule="auto"/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C10908" w:rsidP="00653A47">
      <w:pPr>
        <w:pStyle w:val="TxBr5p2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7.1</w:t>
      </w:r>
      <w:r w:rsidR="00DA6ACB" w:rsidRPr="00B04804">
        <w:rPr>
          <w:rFonts w:ascii="Cambria" w:hAnsi="Cambria"/>
          <w:szCs w:val="24"/>
        </w:rPr>
        <w:t>. Sono membri di diritto del CPU</w:t>
      </w:r>
      <w:r w:rsidRPr="00B04804">
        <w:rPr>
          <w:rFonts w:ascii="Cambria" w:hAnsi="Cambria"/>
          <w:szCs w:val="24"/>
        </w:rPr>
        <w:t>:</w:t>
      </w:r>
    </w:p>
    <w:p w:rsidR="00C10908" w:rsidRPr="00B04804" w:rsidRDefault="00C10908" w:rsidP="00653A47">
      <w:pPr>
        <w:pStyle w:val="TxBr5p3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il parroco</w:t>
      </w:r>
      <w:r w:rsidR="003D1F41" w:rsidRPr="00B04804">
        <w:rPr>
          <w:rFonts w:ascii="Cambria" w:hAnsi="Cambria"/>
          <w:szCs w:val="24"/>
        </w:rPr>
        <w:t xml:space="preserve">, i co-parroci, altri </w:t>
      </w:r>
      <w:r w:rsidRPr="00B04804">
        <w:rPr>
          <w:rFonts w:ascii="Cambria" w:hAnsi="Cambria"/>
          <w:szCs w:val="24"/>
        </w:rPr>
        <w:t xml:space="preserve">sacerdoti e diaconi che svolgono un servizio pastorale stabile </w:t>
      </w:r>
      <w:r w:rsidR="00DA6ACB" w:rsidRPr="00B04804">
        <w:rPr>
          <w:rFonts w:ascii="Cambria" w:hAnsi="Cambria"/>
          <w:szCs w:val="24"/>
        </w:rPr>
        <w:t>nell’unità pastorale</w:t>
      </w:r>
      <w:r w:rsidRPr="00B04804">
        <w:rPr>
          <w:rFonts w:ascii="Cambria" w:hAnsi="Cambria"/>
          <w:szCs w:val="24"/>
        </w:rPr>
        <w:t>, su mandato del Vescovo;</w:t>
      </w:r>
    </w:p>
    <w:p w:rsidR="00292A53" w:rsidRDefault="003D1F41" w:rsidP="00ED5EB8">
      <w:pPr>
        <w:widowControl w:val="0"/>
        <w:autoSpaceDE w:val="0"/>
        <w:autoSpaceDN w:val="0"/>
        <w:adjustRightInd w:val="0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I</w:t>
      </w:r>
      <w:r w:rsidR="00292A53">
        <w:rPr>
          <w:rFonts w:ascii="Cambria" w:hAnsi="Cambria"/>
          <w:szCs w:val="24"/>
        </w:rPr>
        <w:t xml:space="preserve"> membri dei Gruppi Ministeriali.</w:t>
      </w:r>
    </w:p>
    <w:p w:rsidR="00292A53" w:rsidRDefault="00292A53" w:rsidP="00ED5EB8">
      <w:pPr>
        <w:widowControl w:val="0"/>
        <w:autoSpaceDE w:val="0"/>
        <w:autoSpaceDN w:val="0"/>
        <w:adjustRightInd w:val="0"/>
        <w:ind w:firstLine="709"/>
        <w:jc w:val="both"/>
        <w:rPr>
          <w:rFonts w:ascii="Cambria" w:hAnsi="Cambria"/>
          <w:szCs w:val="24"/>
        </w:rPr>
      </w:pPr>
    </w:p>
    <w:p w:rsidR="00ED5EB8" w:rsidRPr="00B04804" w:rsidRDefault="00292A53" w:rsidP="00ED5EB8">
      <w:pPr>
        <w:widowControl w:val="0"/>
        <w:autoSpaceDE w:val="0"/>
        <w:autoSpaceDN w:val="0"/>
        <w:adjustRightInd w:val="0"/>
        <w:ind w:firstLine="709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Fanno inoltre parte del CPU:</w:t>
      </w:r>
      <w:r w:rsidR="00ED5EB8" w:rsidRPr="00B04804">
        <w:rPr>
          <w:rFonts w:ascii="Cambria" w:hAnsi="Cambria"/>
          <w:szCs w:val="24"/>
        </w:rPr>
        <w:t xml:space="preserve"> </w:t>
      </w:r>
    </w:p>
    <w:p w:rsidR="00C10908" w:rsidRPr="00B04804" w:rsidRDefault="00C10908" w:rsidP="00653A47">
      <w:pPr>
        <w:pStyle w:val="TxBr5p3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un</w:t>
      </w:r>
      <w:r w:rsidR="00292A53">
        <w:rPr>
          <w:rFonts w:ascii="Cambria" w:hAnsi="Cambria"/>
          <w:szCs w:val="24"/>
        </w:rPr>
        <w:t>o o due</w:t>
      </w:r>
      <w:r w:rsidRPr="00B04804">
        <w:rPr>
          <w:rFonts w:ascii="Cambria" w:hAnsi="Cambria"/>
          <w:szCs w:val="24"/>
        </w:rPr>
        <w:t xml:space="preserve"> rappresentan</w:t>
      </w:r>
      <w:r w:rsidR="00292A53">
        <w:rPr>
          <w:rFonts w:ascii="Cambria" w:hAnsi="Cambria"/>
          <w:szCs w:val="24"/>
        </w:rPr>
        <w:t>ti</w:t>
      </w:r>
      <w:r w:rsidRPr="00B04804">
        <w:rPr>
          <w:rFonts w:ascii="Cambria" w:hAnsi="Cambria"/>
          <w:szCs w:val="24"/>
        </w:rPr>
        <w:t xml:space="preserve"> dei religiosi e religiose operanti </w:t>
      </w:r>
      <w:r w:rsidR="003E4667" w:rsidRPr="00B04804">
        <w:rPr>
          <w:rFonts w:ascii="Cambria" w:hAnsi="Cambria"/>
          <w:szCs w:val="24"/>
        </w:rPr>
        <w:t>nelle parrocchie;</w:t>
      </w:r>
    </w:p>
    <w:p w:rsidR="003D1F41" w:rsidRPr="00B04804" w:rsidRDefault="00C10908" w:rsidP="00653A47">
      <w:pPr>
        <w:pStyle w:val="TxBr5p3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- </w:t>
      </w:r>
      <w:r w:rsidR="003D1F41" w:rsidRPr="00B04804">
        <w:rPr>
          <w:rFonts w:ascii="Cambria" w:hAnsi="Cambria"/>
          <w:szCs w:val="24"/>
        </w:rPr>
        <w:t>due rappresentanti de</w:t>
      </w:r>
      <w:r w:rsidRPr="00B04804">
        <w:rPr>
          <w:rFonts w:ascii="Cambria" w:hAnsi="Cambria"/>
          <w:szCs w:val="24"/>
        </w:rPr>
        <w:t>i ministri laici ai quali sia stato formalmente conferito un “ministero istituito” o “di fatto” (v.</w:t>
      </w:r>
      <w:r w:rsidR="00594BB6" w:rsidRPr="00B04804">
        <w:rPr>
          <w:rFonts w:ascii="Cambria" w:hAnsi="Cambria"/>
          <w:szCs w:val="24"/>
        </w:rPr>
        <w:t xml:space="preserve"> </w:t>
      </w:r>
      <w:r w:rsidRPr="00B04804">
        <w:rPr>
          <w:rFonts w:ascii="Cambria" w:hAnsi="Cambria"/>
          <w:i/>
          <w:szCs w:val="24"/>
        </w:rPr>
        <w:t>Laici e ministeri ecclesiali</w:t>
      </w:r>
      <w:r w:rsidRPr="00B04804">
        <w:rPr>
          <w:rFonts w:ascii="Cambria" w:hAnsi="Cambria"/>
          <w:szCs w:val="24"/>
        </w:rPr>
        <w:t>, nn.</w:t>
      </w:r>
      <w:r w:rsidR="00653A47" w:rsidRPr="00B04804">
        <w:rPr>
          <w:rFonts w:ascii="Cambria" w:hAnsi="Cambria"/>
          <w:szCs w:val="24"/>
        </w:rPr>
        <w:t xml:space="preserve"> </w:t>
      </w:r>
      <w:r w:rsidR="003E4667" w:rsidRPr="00B04804">
        <w:rPr>
          <w:rFonts w:ascii="Cambria" w:hAnsi="Cambria"/>
          <w:szCs w:val="24"/>
        </w:rPr>
        <w:t>8/3°, 9/4°, 46);</w:t>
      </w:r>
      <w:r w:rsidR="005250C5" w:rsidRPr="00B04804">
        <w:rPr>
          <w:rFonts w:ascii="Cambria" w:hAnsi="Cambria"/>
          <w:szCs w:val="24"/>
        </w:rPr>
        <w:t xml:space="preserve"> </w:t>
      </w:r>
    </w:p>
    <w:p w:rsidR="00DA6ACB" w:rsidRPr="00B04804" w:rsidRDefault="00B85ED7" w:rsidP="00653A47">
      <w:pPr>
        <w:pStyle w:val="TxBr5p3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- </w:t>
      </w:r>
      <w:r w:rsidR="00C10908" w:rsidRPr="00B04804">
        <w:rPr>
          <w:rFonts w:ascii="Cambria" w:hAnsi="Cambria"/>
          <w:szCs w:val="24"/>
        </w:rPr>
        <w:t>due membri del CPAE, eletti dai colleghi</w:t>
      </w:r>
      <w:r w:rsidRPr="00B04804">
        <w:rPr>
          <w:rFonts w:ascii="Cambria" w:hAnsi="Cambria"/>
          <w:szCs w:val="24"/>
        </w:rPr>
        <w:t>, per ciascuna parrocchia</w:t>
      </w:r>
      <w:r w:rsidR="00C10908" w:rsidRPr="00B04804">
        <w:rPr>
          <w:rFonts w:ascii="Cambria" w:hAnsi="Cambria"/>
          <w:szCs w:val="24"/>
        </w:rPr>
        <w:t xml:space="preserve">; </w:t>
      </w:r>
    </w:p>
    <w:p w:rsidR="003D1F41" w:rsidRPr="00B04804" w:rsidRDefault="00DA6ACB" w:rsidP="009D6F71">
      <w:pPr>
        <w:pStyle w:val="TxBr5p3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- </w:t>
      </w:r>
      <w:r w:rsidR="003D1F41" w:rsidRPr="00B04804">
        <w:rPr>
          <w:rFonts w:ascii="Cambria" w:hAnsi="Cambria"/>
          <w:szCs w:val="24"/>
        </w:rPr>
        <w:t>un rappresentante per ogni scuola materna</w:t>
      </w:r>
      <w:r w:rsidR="009D6F71" w:rsidRPr="00B04804">
        <w:rPr>
          <w:rFonts w:ascii="Cambria" w:hAnsi="Cambria"/>
          <w:szCs w:val="24"/>
        </w:rPr>
        <w:t xml:space="preserve"> parrocchial</w:t>
      </w:r>
      <w:r w:rsidR="003D1F41" w:rsidRPr="00B04804">
        <w:rPr>
          <w:rFonts w:ascii="Cambria" w:hAnsi="Cambria"/>
          <w:szCs w:val="24"/>
        </w:rPr>
        <w:t>e</w:t>
      </w:r>
      <w:r w:rsidR="009D6F71" w:rsidRPr="00B04804">
        <w:rPr>
          <w:rFonts w:ascii="Cambria" w:hAnsi="Cambria"/>
          <w:szCs w:val="24"/>
        </w:rPr>
        <w:t>;</w:t>
      </w:r>
      <w:r w:rsidR="005250C5" w:rsidRPr="00B04804">
        <w:rPr>
          <w:rFonts w:ascii="Cambria" w:hAnsi="Cambria"/>
          <w:szCs w:val="24"/>
        </w:rPr>
        <w:t xml:space="preserve"> </w:t>
      </w:r>
    </w:p>
    <w:p w:rsidR="003D1F41" w:rsidRPr="00B04804" w:rsidRDefault="009D6F71" w:rsidP="003D1F41">
      <w:pPr>
        <w:pStyle w:val="TxBr5p3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uno o due rappresenta</w:t>
      </w:r>
      <w:r w:rsidR="003D1F41" w:rsidRPr="00B04804">
        <w:rPr>
          <w:rFonts w:ascii="Cambria" w:hAnsi="Cambria"/>
          <w:szCs w:val="24"/>
        </w:rPr>
        <w:t>nti eletti dai Centri Pastorali</w:t>
      </w:r>
      <w:r w:rsidR="00B04804" w:rsidRPr="00B04804">
        <w:rPr>
          <w:rFonts w:ascii="Cambria" w:eastAsia="Cambria" w:hAnsi="Cambria" w:cs="Cambria"/>
        </w:rPr>
        <w:t xml:space="preserve"> per immigrati, là dove ci sono</w:t>
      </w:r>
      <w:r w:rsidR="00292A53">
        <w:rPr>
          <w:rFonts w:ascii="Cambria" w:hAnsi="Cambria"/>
          <w:szCs w:val="24"/>
        </w:rPr>
        <w:t>.</w:t>
      </w:r>
    </w:p>
    <w:p w:rsidR="003D1F41" w:rsidRPr="00B04804" w:rsidRDefault="003D1F41" w:rsidP="003D1F41">
      <w:pPr>
        <w:pStyle w:val="TxBr5p3"/>
        <w:spacing w:line="240" w:lineRule="auto"/>
        <w:ind w:firstLine="709"/>
        <w:jc w:val="both"/>
        <w:rPr>
          <w:rFonts w:ascii="Cambria" w:hAnsi="Cambria"/>
          <w:szCs w:val="24"/>
        </w:rPr>
      </w:pPr>
    </w:p>
    <w:p w:rsidR="0006083E" w:rsidRPr="00B04804" w:rsidRDefault="0006083E" w:rsidP="00653A47">
      <w:pPr>
        <w:ind w:firstLine="709"/>
        <w:jc w:val="both"/>
        <w:rPr>
          <w:rFonts w:ascii="Cambria" w:hAnsi="Cambria"/>
          <w:b/>
          <w:iCs/>
          <w:szCs w:val="24"/>
        </w:rPr>
      </w:pPr>
      <w:r w:rsidRPr="00B04804">
        <w:rPr>
          <w:rFonts w:ascii="Cambria" w:hAnsi="Cambria"/>
          <w:iCs/>
          <w:szCs w:val="24"/>
        </w:rPr>
        <w:t>7.2</w:t>
      </w:r>
      <w:r w:rsidRPr="00B04804">
        <w:rPr>
          <w:rFonts w:ascii="Cambria" w:hAnsi="Cambria"/>
          <w:b/>
          <w:iCs/>
          <w:szCs w:val="24"/>
        </w:rPr>
        <w:t xml:space="preserve"> </w:t>
      </w:r>
      <w:r w:rsidRPr="00B04804">
        <w:rPr>
          <w:rFonts w:ascii="Cambria" w:hAnsi="Cambria"/>
          <w:szCs w:val="24"/>
        </w:rPr>
        <w:t xml:space="preserve">Una parte </w:t>
      </w:r>
      <w:r w:rsidR="00B85ED7" w:rsidRPr="00B04804">
        <w:rPr>
          <w:rFonts w:ascii="Cambria" w:hAnsi="Cambria"/>
          <w:szCs w:val="24"/>
        </w:rPr>
        <w:t>significativa dei membri del CPU</w:t>
      </w:r>
      <w:r w:rsidRPr="00B04804">
        <w:rPr>
          <w:rFonts w:ascii="Cambria" w:hAnsi="Cambria"/>
          <w:szCs w:val="24"/>
        </w:rPr>
        <w:t xml:space="preserve"> è costituita da </w:t>
      </w:r>
      <w:r w:rsidRPr="00B04804">
        <w:rPr>
          <w:rFonts w:ascii="Cambria" w:hAnsi="Cambria"/>
          <w:i/>
          <w:szCs w:val="24"/>
        </w:rPr>
        <w:t>la</w:t>
      </w:r>
      <w:r w:rsidR="00723A3A">
        <w:rPr>
          <w:rFonts w:ascii="Cambria" w:hAnsi="Cambria"/>
          <w:i/>
          <w:szCs w:val="24"/>
        </w:rPr>
        <w:t>ici eletti in rappresentanza delle</w:t>
      </w:r>
      <w:r w:rsidRPr="00B04804">
        <w:rPr>
          <w:rFonts w:ascii="Cambria" w:hAnsi="Cambria"/>
          <w:i/>
          <w:szCs w:val="24"/>
        </w:rPr>
        <w:t xml:space="preserve"> quattro </w:t>
      </w:r>
      <w:r w:rsidR="00723A3A">
        <w:rPr>
          <w:rFonts w:ascii="Cambria" w:hAnsi="Cambria"/>
          <w:i/>
          <w:szCs w:val="24"/>
        </w:rPr>
        <w:t xml:space="preserve">dimensioni </w:t>
      </w:r>
      <w:r w:rsidRPr="00B04804">
        <w:rPr>
          <w:rFonts w:ascii="Cambria" w:hAnsi="Cambria"/>
          <w:i/>
          <w:szCs w:val="24"/>
        </w:rPr>
        <w:t>pastorali</w:t>
      </w:r>
      <w:r w:rsidR="00723A3A">
        <w:rPr>
          <w:rFonts w:ascii="Cambria" w:hAnsi="Cambria"/>
          <w:i/>
          <w:szCs w:val="24"/>
        </w:rPr>
        <w:t xml:space="preserve">: </w:t>
      </w:r>
    </w:p>
    <w:p w:rsidR="00723A3A" w:rsidRPr="00B04804" w:rsidRDefault="00723A3A" w:rsidP="00723A3A">
      <w:pPr>
        <w:pStyle w:val="Paragrafoelenco"/>
        <w:numPr>
          <w:ilvl w:val="0"/>
          <w:numId w:val="3"/>
        </w:numPr>
        <w:ind w:left="0" w:firstLine="709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  <w:i/>
          <w:szCs w:val="24"/>
        </w:rPr>
        <w:t>Dimensione</w:t>
      </w:r>
      <w:r w:rsidRPr="00B04804">
        <w:rPr>
          <w:rFonts w:ascii="Cambria" w:hAnsi="Cambria"/>
          <w:i/>
          <w:szCs w:val="24"/>
        </w:rPr>
        <w:t xml:space="preserve"> liturgico-sacramentale. </w:t>
      </w:r>
      <w:r>
        <w:rPr>
          <w:rFonts w:ascii="Cambria" w:hAnsi="Cambria"/>
          <w:szCs w:val="24"/>
        </w:rPr>
        <w:t>E</w:t>
      </w:r>
      <w:r w:rsidRPr="00B04804">
        <w:rPr>
          <w:rFonts w:ascii="Cambria" w:hAnsi="Cambria"/>
          <w:szCs w:val="24"/>
        </w:rPr>
        <w:t xml:space="preserve">sprime la dimensione orante e celebrativa della Chiesa (la vita liturgica). In essa confluiscono i ministeri di quanti animano le celebrazioni e la preghiera della comunità. </w:t>
      </w:r>
    </w:p>
    <w:p w:rsidR="00723A3A" w:rsidRPr="00B04804" w:rsidRDefault="00723A3A" w:rsidP="00723A3A">
      <w:pPr>
        <w:numPr>
          <w:ilvl w:val="0"/>
          <w:numId w:val="3"/>
        </w:numPr>
        <w:ind w:left="0" w:firstLine="709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  <w:i/>
          <w:szCs w:val="24"/>
        </w:rPr>
        <w:t>Dimensione</w:t>
      </w:r>
      <w:r w:rsidRPr="00B04804">
        <w:rPr>
          <w:rFonts w:ascii="Cambria" w:hAnsi="Cambria"/>
          <w:i/>
          <w:szCs w:val="24"/>
        </w:rPr>
        <w:t xml:space="preserve"> dell’annuncio, l’evangelizzazione e la catechesi. </w:t>
      </w:r>
      <w:r w:rsidRPr="00723A3A">
        <w:rPr>
          <w:rFonts w:ascii="Cambria" w:hAnsi="Cambria"/>
          <w:szCs w:val="24"/>
        </w:rPr>
        <w:t>R</w:t>
      </w:r>
      <w:r w:rsidRPr="00B04804">
        <w:rPr>
          <w:rFonts w:ascii="Cambria" w:hAnsi="Cambria"/>
          <w:szCs w:val="24"/>
        </w:rPr>
        <w:t>accoglie la dimensione educativa della Chiesa (l’ascolto della Parola). Vi fanno parte coloro che si prodigano per la formazione nella comunità cristiana</w:t>
      </w:r>
      <w:r>
        <w:rPr>
          <w:rFonts w:ascii="Cambria" w:hAnsi="Cambria"/>
          <w:szCs w:val="24"/>
        </w:rPr>
        <w:t xml:space="preserve"> </w:t>
      </w:r>
      <w:r w:rsidRPr="00B04804">
        <w:rPr>
          <w:rFonts w:ascii="Cambria" w:hAnsi="Cambria"/>
          <w:szCs w:val="24"/>
        </w:rPr>
        <w:t xml:space="preserve">(catechesi); coloro che in molte maniere collaborano all’annuncio del Vangelo a quanti ancora non lo conoscono (missione); coloro che ricercano vie di dialogo e di comunione con i credenti di altre confessioni cristiane (ecumenismo) o altre religioni (dialogo interreligioso). </w:t>
      </w:r>
    </w:p>
    <w:p w:rsidR="00723A3A" w:rsidRPr="00B04804" w:rsidRDefault="00723A3A" w:rsidP="00723A3A">
      <w:pPr>
        <w:numPr>
          <w:ilvl w:val="0"/>
          <w:numId w:val="3"/>
        </w:numPr>
        <w:ind w:left="0" w:firstLine="709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  <w:i/>
          <w:szCs w:val="24"/>
        </w:rPr>
        <w:t>Dimensione</w:t>
      </w:r>
      <w:r w:rsidRPr="00B04804">
        <w:rPr>
          <w:rFonts w:ascii="Cambria" w:hAnsi="Cambria"/>
          <w:i/>
          <w:szCs w:val="24"/>
        </w:rPr>
        <w:t xml:space="preserve"> della carità e fraternità ecclesiale. </w:t>
      </w:r>
      <w:r>
        <w:rPr>
          <w:rFonts w:ascii="Cambria" w:hAnsi="Cambria"/>
          <w:szCs w:val="24"/>
        </w:rPr>
        <w:t xml:space="preserve"> M</w:t>
      </w:r>
      <w:r w:rsidRPr="00B04804">
        <w:rPr>
          <w:rFonts w:ascii="Cambria" w:hAnsi="Cambria"/>
          <w:szCs w:val="24"/>
        </w:rPr>
        <w:t xml:space="preserve">anifesta la dimensione caritativa e fraterna della vita cristiana. Comprende tutte le forme con le quali la comunità si prende cura dei più piccoli e dei poveri, per sostenerli nelle loro necessità e per renderli protagonisti e responsabili della propria liberazione. </w:t>
      </w:r>
    </w:p>
    <w:p w:rsidR="00723A3A" w:rsidRPr="00CE7622" w:rsidRDefault="00723A3A" w:rsidP="00723A3A">
      <w:pPr>
        <w:numPr>
          <w:ilvl w:val="0"/>
          <w:numId w:val="3"/>
        </w:numPr>
        <w:ind w:left="0" w:firstLine="709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  <w:i/>
          <w:szCs w:val="24"/>
        </w:rPr>
        <w:t>Dimensione</w:t>
      </w:r>
      <w:r w:rsidRPr="00B04804">
        <w:rPr>
          <w:rFonts w:ascii="Cambria" w:hAnsi="Cambria"/>
          <w:i/>
          <w:szCs w:val="24"/>
        </w:rPr>
        <w:t xml:space="preserve"> sociale e culturale. </w:t>
      </w:r>
      <w:r w:rsidRPr="00B04804">
        <w:rPr>
          <w:rFonts w:ascii="Cambria" w:hAnsi="Cambria"/>
          <w:szCs w:val="24"/>
        </w:rPr>
        <w:t>Si tratta di un aspetto spesso trascurato dalle nostre comunità, più preoccupate di gestire l’esist</w:t>
      </w:r>
      <w:r>
        <w:rPr>
          <w:rFonts w:ascii="Cambria" w:hAnsi="Cambria"/>
          <w:szCs w:val="24"/>
        </w:rPr>
        <w:t>ente che di essere presenti ne</w:t>
      </w:r>
      <w:r w:rsidRPr="00B04804">
        <w:rPr>
          <w:rFonts w:ascii="Cambria" w:hAnsi="Cambria"/>
          <w:szCs w:val="24"/>
        </w:rPr>
        <w:t>i</w:t>
      </w:r>
      <w:r>
        <w:rPr>
          <w:rFonts w:ascii="Cambria" w:hAnsi="Cambria"/>
          <w:szCs w:val="24"/>
        </w:rPr>
        <w:t xml:space="preserve"> luoghi</w:t>
      </w:r>
      <w:r w:rsidRPr="00B04804">
        <w:rPr>
          <w:rFonts w:ascii="Cambria" w:hAnsi="Cambria"/>
          <w:szCs w:val="24"/>
        </w:rPr>
        <w:t xml:space="preserve"> della vita sociale. Ad essa vanno ricondotti quanti vivono la testimonianza credente nei diversi ambienti di vita e collaborano, assieme a tutti gli uomini di buona volontà, all’edificazione di una società più umana, fraterna e solidale. </w:t>
      </w:r>
    </w:p>
    <w:p w:rsidR="00CE7622" w:rsidRPr="00CE7622" w:rsidRDefault="00CE7622" w:rsidP="00CE7622">
      <w:pPr>
        <w:spacing w:before="100" w:beforeAutospacing="1" w:after="100" w:afterAutospacing="1"/>
        <w:ind w:firstLine="708"/>
        <w:rPr>
          <w:szCs w:val="24"/>
        </w:rPr>
      </w:pPr>
      <w:r w:rsidRPr="00CE7622">
        <w:rPr>
          <w:szCs w:val="24"/>
        </w:rPr>
        <w:t>A partire dalla propria specificità, tutte le realtà dell’unità pastorali (persone, gruppi, associazioni e movimenti ecclesiali che svolgono un compito, un servizio o esprimono una responsabilità) si collocheranno dentro una dimensione precisa. Nel corso di un’assemblea alla quale partecipano i componenti dei singoli ambiti, vengono eletti i componenti del CPU, oppure vengono scelti i candidati che poi verranno eletti dalle parrocchie dell’Unità pastorale, secondo le modalità individuate dal CPU a partire da alcune esemplificazioni presenti in appendice.</w:t>
      </w:r>
    </w:p>
    <w:p w:rsidR="00723A3A" w:rsidRDefault="00723A3A" w:rsidP="00653A47">
      <w:pPr>
        <w:ind w:firstLine="709"/>
        <w:jc w:val="both"/>
        <w:rPr>
          <w:rFonts w:ascii="Cambria" w:hAnsi="Cambria"/>
          <w:iCs/>
          <w:szCs w:val="24"/>
        </w:rPr>
      </w:pPr>
    </w:p>
    <w:p w:rsidR="0006083E" w:rsidRPr="00B04804" w:rsidRDefault="0006083E" w:rsidP="00653A47">
      <w:pPr>
        <w:ind w:firstLine="709"/>
        <w:jc w:val="both"/>
        <w:rPr>
          <w:rFonts w:ascii="Cambria" w:hAnsi="Cambria"/>
          <w:iCs/>
          <w:szCs w:val="24"/>
        </w:rPr>
      </w:pPr>
      <w:r w:rsidRPr="00B04804">
        <w:rPr>
          <w:rFonts w:ascii="Cambria" w:hAnsi="Cambria"/>
          <w:iCs/>
          <w:szCs w:val="24"/>
        </w:rPr>
        <w:t xml:space="preserve">Con questa modalità ci si aiuterà a superare </w:t>
      </w:r>
      <w:r w:rsidR="00723A3A">
        <w:rPr>
          <w:rFonts w:ascii="Cambria" w:hAnsi="Cambria"/>
          <w:iCs/>
          <w:szCs w:val="24"/>
        </w:rPr>
        <w:t xml:space="preserve">il particolarismo, </w:t>
      </w:r>
      <w:r w:rsidRPr="00B04804">
        <w:rPr>
          <w:rFonts w:ascii="Cambria" w:hAnsi="Cambria"/>
          <w:iCs/>
          <w:szCs w:val="24"/>
        </w:rPr>
        <w:t>chiedendo agli eletti di saper esprimere una reale capacità di dialogo, comunione e competenza per e nel</w:t>
      </w:r>
      <w:r w:rsidR="00723A3A">
        <w:rPr>
          <w:rFonts w:ascii="Cambria" w:hAnsi="Cambria"/>
          <w:iCs/>
          <w:szCs w:val="24"/>
        </w:rPr>
        <w:t>la</w:t>
      </w:r>
      <w:r w:rsidRPr="00B04804">
        <w:rPr>
          <w:rFonts w:ascii="Cambria" w:hAnsi="Cambria"/>
          <w:iCs/>
          <w:szCs w:val="24"/>
        </w:rPr>
        <w:t xml:space="preserve"> loro </w:t>
      </w:r>
      <w:r w:rsidR="00723A3A">
        <w:rPr>
          <w:rFonts w:ascii="Cambria" w:hAnsi="Cambria"/>
          <w:iCs/>
          <w:szCs w:val="24"/>
        </w:rPr>
        <w:t>dimensione</w:t>
      </w:r>
      <w:r w:rsidRPr="00B04804">
        <w:rPr>
          <w:rFonts w:ascii="Cambria" w:hAnsi="Cambria"/>
          <w:iCs/>
          <w:szCs w:val="24"/>
        </w:rPr>
        <w:t>. Essi dunque non rappresenteranno un gruppo ma una dimensione pastorale condivisa da più soggetti e contribuiranno a programmare e coordinare una pastorale di comunione.</w:t>
      </w:r>
    </w:p>
    <w:p w:rsidR="0006083E" w:rsidRPr="00B04804" w:rsidRDefault="0006083E" w:rsidP="003A4A55">
      <w:pPr>
        <w:jc w:val="both"/>
        <w:rPr>
          <w:rFonts w:ascii="Cambria" w:hAnsi="Cambria"/>
          <w:iCs/>
          <w:szCs w:val="24"/>
        </w:rPr>
      </w:pPr>
    </w:p>
    <w:p w:rsidR="0006083E" w:rsidRPr="00B04804" w:rsidRDefault="0006083E" w:rsidP="00653A47">
      <w:pPr>
        <w:pStyle w:val="TxBr5p3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7.3 A seconda dell’opportunità, il parroco</w:t>
      </w:r>
      <w:r w:rsidR="00B04804" w:rsidRPr="00B04804">
        <w:rPr>
          <w:rFonts w:ascii="Cambria" w:hAnsi="Cambria"/>
          <w:szCs w:val="24"/>
        </w:rPr>
        <w:t xml:space="preserve"> e i co</w:t>
      </w:r>
      <w:r w:rsidR="00292A53">
        <w:rPr>
          <w:rFonts w:ascii="Cambria" w:hAnsi="Cambria"/>
          <w:szCs w:val="24"/>
        </w:rPr>
        <w:t>-</w:t>
      </w:r>
      <w:r w:rsidR="00B04804" w:rsidRPr="00B04804">
        <w:rPr>
          <w:rFonts w:ascii="Cambria" w:hAnsi="Cambria"/>
          <w:szCs w:val="24"/>
        </w:rPr>
        <w:t>parroci</w:t>
      </w:r>
      <w:r w:rsidR="003D1F41" w:rsidRPr="00B04804">
        <w:rPr>
          <w:rFonts w:ascii="Cambria" w:hAnsi="Cambria"/>
          <w:szCs w:val="24"/>
        </w:rPr>
        <w:t xml:space="preserve">, su suggerimento del Consiglio stesso, </w:t>
      </w:r>
      <w:r w:rsidRPr="00B04804">
        <w:rPr>
          <w:rFonts w:ascii="Cambria" w:hAnsi="Cambria"/>
          <w:szCs w:val="24"/>
        </w:rPr>
        <w:t>potr</w:t>
      </w:r>
      <w:r w:rsidR="00B04804" w:rsidRPr="00B04804">
        <w:rPr>
          <w:rFonts w:ascii="Cambria" w:hAnsi="Cambria"/>
          <w:szCs w:val="24"/>
        </w:rPr>
        <w:t>anno</w:t>
      </w:r>
      <w:r w:rsidRPr="00B04804">
        <w:rPr>
          <w:rFonts w:ascii="Cambria" w:hAnsi="Cambria"/>
          <w:szCs w:val="24"/>
        </w:rPr>
        <w:t xml:space="preserve"> nominare </w:t>
      </w:r>
      <w:r w:rsidR="009D6F71" w:rsidRPr="00B04804">
        <w:rPr>
          <w:rFonts w:ascii="Cambria" w:hAnsi="Cambria"/>
          <w:szCs w:val="24"/>
        </w:rPr>
        <w:t>altri membri</w:t>
      </w:r>
      <w:r w:rsidRPr="00B04804">
        <w:rPr>
          <w:rFonts w:ascii="Cambria" w:hAnsi="Cambria"/>
          <w:szCs w:val="24"/>
        </w:rPr>
        <w:t xml:space="preserve">, </w:t>
      </w:r>
      <w:r w:rsidR="009D6F71" w:rsidRPr="00B04804">
        <w:rPr>
          <w:rFonts w:ascii="Cambria" w:hAnsi="Cambria"/>
          <w:szCs w:val="24"/>
        </w:rPr>
        <w:t>con l’intento</w:t>
      </w:r>
      <w:r w:rsidRPr="00B04804">
        <w:rPr>
          <w:rFonts w:ascii="Cambria" w:hAnsi="Cambria"/>
          <w:szCs w:val="24"/>
        </w:rPr>
        <w:t xml:space="preserve"> di integrare il CP</w:t>
      </w:r>
      <w:r w:rsidR="00B85ED7" w:rsidRPr="00B04804">
        <w:rPr>
          <w:rFonts w:ascii="Cambria" w:hAnsi="Cambria"/>
          <w:szCs w:val="24"/>
        </w:rPr>
        <w:t>U</w:t>
      </w:r>
      <w:r w:rsidRPr="00B04804">
        <w:rPr>
          <w:rFonts w:ascii="Cambria" w:hAnsi="Cambria"/>
          <w:szCs w:val="24"/>
        </w:rPr>
        <w:t xml:space="preserve"> con alcune</w:t>
      </w:r>
      <w:r w:rsidR="003D1F41" w:rsidRPr="00B04804">
        <w:rPr>
          <w:rFonts w:ascii="Cambria" w:hAnsi="Cambria"/>
          <w:szCs w:val="24"/>
        </w:rPr>
        <w:t xml:space="preserve"> (massimo tre)</w:t>
      </w:r>
      <w:r w:rsidRPr="00B04804">
        <w:rPr>
          <w:rFonts w:ascii="Cambria" w:hAnsi="Cambria"/>
          <w:szCs w:val="24"/>
        </w:rPr>
        <w:t xml:space="preserve"> presenze significative che non siano </w:t>
      </w:r>
      <w:r w:rsidR="00B04804" w:rsidRPr="00B04804">
        <w:rPr>
          <w:rFonts w:ascii="Cambria" w:hAnsi="Cambria"/>
          <w:szCs w:val="24"/>
        </w:rPr>
        <w:t>comprese nei quattro ambiti</w:t>
      </w:r>
      <w:r w:rsidRPr="00B04804">
        <w:rPr>
          <w:rFonts w:ascii="Cambria" w:hAnsi="Cambria"/>
          <w:szCs w:val="24"/>
        </w:rPr>
        <w:t>.</w:t>
      </w:r>
      <w:r w:rsidR="00260BFD" w:rsidRPr="00B04804">
        <w:rPr>
          <w:rFonts w:ascii="Cambria" w:hAnsi="Cambria"/>
          <w:szCs w:val="24"/>
        </w:rPr>
        <w:t xml:space="preserve"> </w:t>
      </w:r>
    </w:p>
    <w:p w:rsidR="0006083E" w:rsidRPr="00B04804" w:rsidRDefault="0006083E" w:rsidP="00653A47">
      <w:pPr>
        <w:ind w:firstLine="709"/>
        <w:jc w:val="both"/>
        <w:rPr>
          <w:rFonts w:ascii="Cambria" w:hAnsi="Cambria"/>
          <w:i/>
          <w:iCs/>
          <w:szCs w:val="24"/>
        </w:rPr>
      </w:pPr>
    </w:p>
    <w:p w:rsidR="00C10908" w:rsidRPr="00B04804" w:rsidRDefault="00C10908" w:rsidP="00653A47">
      <w:pPr>
        <w:pStyle w:val="TxBr5p4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8. Nella elezione dei rappresentanti si osservino le prescrizioni del Codice di Diritto Canonico (v.</w:t>
      </w:r>
      <w:r w:rsidR="00456448" w:rsidRPr="00B04804">
        <w:rPr>
          <w:rFonts w:ascii="Cambria" w:hAnsi="Cambria"/>
          <w:szCs w:val="24"/>
        </w:rPr>
        <w:t xml:space="preserve"> </w:t>
      </w:r>
      <w:r w:rsidRPr="00B04804">
        <w:rPr>
          <w:rFonts w:ascii="Cambria" w:hAnsi="Cambria"/>
          <w:szCs w:val="24"/>
        </w:rPr>
        <w:t>cann.</w:t>
      </w:r>
      <w:r w:rsidR="00456448" w:rsidRPr="00B04804">
        <w:rPr>
          <w:rFonts w:ascii="Cambria" w:hAnsi="Cambria"/>
          <w:szCs w:val="24"/>
        </w:rPr>
        <w:t xml:space="preserve"> </w:t>
      </w:r>
      <w:r w:rsidRPr="00B04804">
        <w:rPr>
          <w:rFonts w:ascii="Cambria" w:hAnsi="Cambria"/>
          <w:szCs w:val="24"/>
        </w:rPr>
        <w:t xml:space="preserve">119, 164-179) e della Diocesi: </w:t>
      </w:r>
    </w:p>
    <w:p w:rsidR="00ED5EB8" w:rsidRPr="00B04804" w:rsidRDefault="00C10908" w:rsidP="00653A47">
      <w:pPr>
        <w:pStyle w:val="TxBr5p4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- Sono elettori ed eleggibili i fedeli, che hanno domicilio o quasi domicilio in parrocchia, </w:t>
      </w:r>
      <w:r w:rsidR="00ED5EB8" w:rsidRPr="00B04804">
        <w:rPr>
          <w:rFonts w:ascii="Cambria" w:hAnsi="Cambria"/>
          <w:szCs w:val="24"/>
        </w:rPr>
        <w:t xml:space="preserve">o che la frequentano abitualmente, </w:t>
      </w:r>
      <w:r w:rsidRPr="00B04804">
        <w:rPr>
          <w:rFonts w:ascii="Cambria" w:hAnsi="Cambria"/>
          <w:szCs w:val="24"/>
        </w:rPr>
        <w:t>hanno ricevuto i sacramenti dell’iniziazione cristiana, hanno compiuto 16 anni al momento delle elezioni, e non ne sono impediti a norma del CIC.</w:t>
      </w:r>
      <w:r w:rsidR="00E30B1A" w:rsidRPr="00B04804">
        <w:rPr>
          <w:rFonts w:ascii="Cambria" w:hAnsi="Cambria"/>
          <w:szCs w:val="24"/>
        </w:rPr>
        <w:t xml:space="preserve"> </w:t>
      </w:r>
    </w:p>
    <w:p w:rsidR="00C10908" w:rsidRPr="00B04804" w:rsidRDefault="00C10908" w:rsidP="00653A47">
      <w:pPr>
        <w:pStyle w:val="TxBr5p4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Di</w:t>
      </w:r>
      <w:r w:rsidR="00B85ED7" w:rsidRPr="00B04804">
        <w:rPr>
          <w:rFonts w:ascii="Cambria" w:hAnsi="Cambria"/>
          <w:szCs w:val="24"/>
        </w:rPr>
        <w:t xml:space="preserve"> norma non è rieleggibile al CPU</w:t>
      </w:r>
      <w:r w:rsidRPr="00B04804">
        <w:rPr>
          <w:rFonts w:ascii="Cambria" w:hAnsi="Cambria"/>
          <w:szCs w:val="24"/>
        </w:rPr>
        <w:t xml:space="preserve"> chi già ne abbia fatto parte per due mandati di seguito. </w:t>
      </w:r>
      <w:r w:rsidR="00ED5EB8" w:rsidRPr="00B04804">
        <w:rPr>
          <w:rFonts w:ascii="Cambria" w:hAnsi="Cambria"/>
          <w:szCs w:val="24"/>
        </w:rPr>
        <w:t xml:space="preserve">Il Consiglio Unitario uscente potrà valutare se in determinate circostanze </w:t>
      </w:r>
      <w:r w:rsidRPr="00B04804">
        <w:rPr>
          <w:rFonts w:ascii="Cambria" w:hAnsi="Cambria"/>
          <w:szCs w:val="24"/>
        </w:rPr>
        <w:t>(dovute a cause oggettive, quali ad es</w:t>
      </w:r>
      <w:r w:rsidR="00456448" w:rsidRPr="00B04804">
        <w:rPr>
          <w:rFonts w:ascii="Cambria" w:hAnsi="Cambria"/>
          <w:szCs w:val="24"/>
        </w:rPr>
        <w:t>empio</w:t>
      </w:r>
      <w:r w:rsidRPr="00B04804">
        <w:rPr>
          <w:rFonts w:ascii="Cambria" w:hAnsi="Cambria"/>
          <w:szCs w:val="24"/>
        </w:rPr>
        <w:t xml:space="preserve"> la momentanea difficoltà del ricambio ecc.) </w:t>
      </w:r>
      <w:r w:rsidR="00ED5EB8" w:rsidRPr="00B04804">
        <w:rPr>
          <w:rFonts w:ascii="Cambria" w:hAnsi="Cambria"/>
          <w:szCs w:val="24"/>
        </w:rPr>
        <w:t xml:space="preserve">la regola debba essere rispettata o no. </w:t>
      </w:r>
    </w:p>
    <w:p w:rsidR="00C10908" w:rsidRPr="00B04804" w:rsidRDefault="00C10908" w:rsidP="00653A47">
      <w:pPr>
        <w:pStyle w:val="TxBr5p4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I candidati o i membri del CP</w:t>
      </w:r>
      <w:r w:rsidR="00B85ED7" w:rsidRPr="00B04804">
        <w:rPr>
          <w:rFonts w:ascii="Cambria" w:hAnsi="Cambria"/>
          <w:szCs w:val="24"/>
        </w:rPr>
        <w:t>U</w:t>
      </w:r>
      <w:r w:rsidRPr="00B04804">
        <w:rPr>
          <w:rFonts w:ascii="Cambria" w:hAnsi="Cambria"/>
          <w:szCs w:val="24"/>
        </w:rPr>
        <w:t xml:space="preserve"> che intendono continuare o iniziare un’attività politica, valutino con attenzione (anche per trarne le opportune conseguenze) l’indicazione del </w:t>
      </w:r>
      <w:r w:rsidRPr="00B04804">
        <w:rPr>
          <w:rFonts w:ascii="Cambria" w:hAnsi="Cambria"/>
          <w:i/>
          <w:szCs w:val="24"/>
        </w:rPr>
        <w:t>Sinodo</w:t>
      </w:r>
      <w:r w:rsidRPr="00B04804">
        <w:rPr>
          <w:rFonts w:ascii="Cambria" w:hAnsi="Cambria"/>
          <w:szCs w:val="24"/>
        </w:rPr>
        <w:t xml:space="preserve"> secondo la quale “</w:t>
      </w:r>
      <w:r w:rsidRPr="00B04804">
        <w:rPr>
          <w:rFonts w:ascii="Cambria" w:hAnsi="Cambria"/>
          <w:i/>
          <w:szCs w:val="24"/>
        </w:rPr>
        <w:t>particolare attenzione deve essere osservata prima di sommare incarichi pubblici e incarichi di responsabilità ecclesiale, per non implicare la comunità in scelte inevitabilmente opinabili</w:t>
      </w:r>
      <w:r w:rsidRPr="00B04804">
        <w:rPr>
          <w:rFonts w:ascii="Cambria" w:hAnsi="Cambria"/>
          <w:szCs w:val="24"/>
        </w:rPr>
        <w:t>” (n.135).</w:t>
      </w:r>
    </w:p>
    <w:p w:rsidR="00C10908" w:rsidRPr="00B04804" w:rsidRDefault="00B85ED7" w:rsidP="00653A47">
      <w:pPr>
        <w:pStyle w:val="TxBr5p4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è</w:t>
      </w:r>
      <w:r w:rsidR="00C10908" w:rsidRPr="00B04804">
        <w:rPr>
          <w:rFonts w:ascii="Cambria" w:hAnsi="Cambria"/>
          <w:szCs w:val="24"/>
        </w:rPr>
        <w:t xml:space="preserve"> importante che chi accetta di </w:t>
      </w:r>
      <w:r w:rsidR="00B04804" w:rsidRPr="00B04804">
        <w:rPr>
          <w:rFonts w:ascii="Cambria" w:hAnsi="Cambria"/>
          <w:szCs w:val="24"/>
        </w:rPr>
        <w:t>fare parte</w:t>
      </w:r>
      <w:r w:rsidR="00C10908" w:rsidRPr="00B04804">
        <w:rPr>
          <w:rFonts w:ascii="Cambria" w:hAnsi="Cambria"/>
          <w:szCs w:val="24"/>
        </w:rPr>
        <w:t xml:space="preserve"> al CP</w:t>
      </w:r>
      <w:r w:rsidRPr="00B04804">
        <w:rPr>
          <w:rFonts w:ascii="Cambria" w:hAnsi="Cambria"/>
          <w:szCs w:val="24"/>
        </w:rPr>
        <w:t>U</w:t>
      </w:r>
      <w:r w:rsidR="00C10908" w:rsidRPr="00B04804">
        <w:rPr>
          <w:rFonts w:ascii="Cambria" w:hAnsi="Cambria"/>
          <w:szCs w:val="24"/>
        </w:rPr>
        <w:t xml:space="preserve"> sia informato circa il servizio che gli viene richiesto, e sia consapevole del fatto che esso esige persone mature nella fede, capaci di dialogo e di partecipazione assidua.</w:t>
      </w:r>
    </w:p>
    <w:p w:rsidR="00C10908" w:rsidRPr="00B04804" w:rsidRDefault="00C10908" w:rsidP="00653A47">
      <w:pPr>
        <w:tabs>
          <w:tab w:val="left" w:pos="391"/>
        </w:tabs>
        <w:ind w:firstLine="709"/>
        <w:jc w:val="both"/>
        <w:rPr>
          <w:rFonts w:ascii="Cambria" w:hAnsi="Cambria"/>
          <w:szCs w:val="24"/>
        </w:rPr>
      </w:pPr>
    </w:p>
    <w:p w:rsidR="0006083E" w:rsidRPr="00B04804" w:rsidRDefault="0006083E" w:rsidP="00653A47">
      <w:pPr>
        <w:pStyle w:val="TxBr5p2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9. Le elezioni per la</w:t>
      </w:r>
      <w:r w:rsidR="00B85ED7" w:rsidRPr="00B04804">
        <w:rPr>
          <w:rFonts w:ascii="Cambria" w:hAnsi="Cambria"/>
          <w:szCs w:val="24"/>
        </w:rPr>
        <w:t xml:space="preserve"> designazione dei membri del CPU</w:t>
      </w:r>
      <w:r w:rsidRPr="00B04804">
        <w:rPr>
          <w:rFonts w:ascii="Cambria" w:hAnsi="Cambria"/>
          <w:szCs w:val="24"/>
        </w:rPr>
        <w:t xml:space="preserve"> (con l’indicazione dei tempi e degli adempimenti necessari) sono indette con adeguato anticipo prima della scadenza del mandato del CPP in carica. Il percor</w:t>
      </w:r>
      <w:r w:rsidR="00B85ED7" w:rsidRPr="00B04804">
        <w:rPr>
          <w:rFonts w:ascii="Cambria" w:hAnsi="Cambria"/>
          <w:szCs w:val="24"/>
        </w:rPr>
        <w:t>so necessario al rinnovo del CPU</w:t>
      </w:r>
      <w:r w:rsidRPr="00B04804">
        <w:rPr>
          <w:rFonts w:ascii="Cambria" w:hAnsi="Cambria"/>
          <w:szCs w:val="24"/>
        </w:rPr>
        <w:t xml:space="preserve"> infatti non va considerato come una scadenza burocratica, ma rappresenta un’occasione propizia per rimotivare la partecipazione ecclesiale. </w:t>
      </w:r>
    </w:p>
    <w:p w:rsidR="0006083E" w:rsidRPr="00B04804" w:rsidRDefault="0006083E" w:rsidP="00653A47">
      <w:pPr>
        <w:pStyle w:val="TxBr5p2"/>
        <w:spacing w:line="240" w:lineRule="auto"/>
        <w:ind w:firstLine="709"/>
        <w:jc w:val="both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Sarà importante preparare con cura l’elezione all’interno de</w:t>
      </w:r>
      <w:r w:rsidR="003A4A55">
        <w:rPr>
          <w:rFonts w:ascii="Cambria" w:hAnsi="Cambria"/>
          <w:szCs w:val="24"/>
        </w:rPr>
        <w:t>l</w:t>
      </w:r>
      <w:r w:rsidRPr="00B04804">
        <w:rPr>
          <w:rFonts w:ascii="Cambria" w:hAnsi="Cambria"/>
          <w:szCs w:val="24"/>
        </w:rPr>
        <w:t>l</w:t>
      </w:r>
      <w:r w:rsidR="003A4A55">
        <w:rPr>
          <w:rFonts w:ascii="Cambria" w:hAnsi="Cambria"/>
          <w:szCs w:val="24"/>
        </w:rPr>
        <w:t>e</w:t>
      </w:r>
      <w:r w:rsidRPr="00B04804">
        <w:rPr>
          <w:rFonts w:ascii="Cambria" w:hAnsi="Cambria"/>
          <w:szCs w:val="24"/>
        </w:rPr>
        <w:t xml:space="preserve"> </w:t>
      </w:r>
      <w:r w:rsidR="003A4A55">
        <w:rPr>
          <w:rFonts w:ascii="Cambria" w:hAnsi="Cambria"/>
          <w:szCs w:val="24"/>
        </w:rPr>
        <w:t>dimensioni</w:t>
      </w:r>
      <w:r w:rsidR="009E375D">
        <w:rPr>
          <w:rFonts w:ascii="Cambria" w:hAnsi="Cambria"/>
          <w:szCs w:val="24"/>
        </w:rPr>
        <w:t xml:space="preserve"> </w:t>
      </w:r>
      <w:r w:rsidRPr="00B04804">
        <w:rPr>
          <w:rFonts w:ascii="Cambria" w:hAnsi="Cambria"/>
          <w:szCs w:val="24"/>
        </w:rPr>
        <w:t>pastorali che dovranno incontrarsi e mettere a tema il senso della loro nuova organizzazione e le capacità richieste ai rappresentanti che verranno eletti.</w:t>
      </w:r>
    </w:p>
    <w:p w:rsidR="00C10908" w:rsidRDefault="00C10908" w:rsidP="00653A47">
      <w:pPr>
        <w:tabs>
          <w:tab w:val="left" w:pos="385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9E375D" w:rsidRPr="00B04804" w:rsidRDefault="009E375D" w:rsidP="00653A47">
      <w:pPr>
        <w:tabs>
          <w:tab w:val="left" w:pos="385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C10908" w:rsidP="00653A47">
      <w:pPr>
        <w:pStyle w:val="TxBr6p3"/>
        <w:ind w:firstLine="709"/>
        <w:outlineLvl w:val="0"/>
        <w:rPr>
          <w:rFonts w:ascii="Cambria" w:hAnsi="Cambria"/>
          <w:b/>
          <w:szCs w:val="24"/>
        </w:rPr>
      </w:pPr>
      <w:r w:rsidRPr="00B04804">
        <w:rPr>
          <w:rFonts w:ascii="Cambria" w:hAnsi="Cambria"/>
          <w:b/>
          <w:szCs w:val="24"/>
        </w:rPr>
        <w:t>Organismi</w:t>
      </w:r>
    </w:p>
    <w:p w:rsidR="00C10908" w:rsidRPr="00B04804" w:rsidRDefault="00C10908" w:rsidP="00653A47">
      <w:pPr>
        <w:tabs>
          <w:tab w:val="left" w:pos="204"/>
        </w:tabs>
        <w:ind w:firstLine="709"/>
        <w:jc w:val="both"/>
        <w:rPr>
          <w:rFonts w:ascii="Cambria" w:hAnsi="Cambria"/>
          <w:b/>
          <w:szCs w:val="24"/>
        </w:rPr>
      </w:pPr>
    </w:p>
    <w:p w:rsidR="00C10908" w:rsidRPr="00B04804" w:rsidRDefault="00C10908" w:rsidP="00653A47">
      <w:pPr>
        <w:pStyle w:val="TxBr6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10. </w:t>
      </w:r>
      <w:r w:rsidRPr="00B04804">
        <w:rPr>
          <w:rFonts w:ascii="Cambria" w:hAnsi="Cambria"/>
          <w:b/>
          <w:szCs w:val="24"/>
        </w:rPr>
        <w:t>Presidente</w:t>
      </w:r>
      <w:r w:rsidRPr="00B04804">
        <w:rPr>
          <w:rFonts w:ascii="Cambria" w:hAnsi="Cambria"/>
          <w:szCs w:val="24"/>
        </w:rPr>
        <w:t xml:space="preserve"> del CP</w:t>
      </w:r>
      <w:r w:rsidR="00B85ED7" w:rsidRPr="00B04804">
        <w:rPr>
          <w:rFonts w:ascii="Cambria" w:hAnsi="Cambria"/>
          <w:szCs w:val="24"/>
        </w:rPr>
        <w:t>U</w:t>
      </w:r>
      <w:r w:rsidRPr="00B04804">
        <w:rPr>
          <w:rFonts w:ascii="Cambria" w:hAnsi="Cambria"/>
          <w:szCs w:val="24"/>
        </w:rPr>
        <w:t xml:space="preserve"> è il p</w:t>
      </w:r>
      <w:r w:rsidR="00ED5EB8" w:rsidRPr="00B04804">
        <w:rPr>
          <w:rFonts w:ascii="Cambria" w:hAnsi="Cambria"/>
          <w:szCs w:val="24"/>
        </w:rPr>
        <w:t>arroco</w:t>
      </w:r>
      <w:r w:rsidR="00B85ED7" w:rsidRPr="00B04804">
        <w:rPr>
          <w:rFonts w:ascii="Cambria" w:hAnsi="Cambria"/>
          <w:szCs w:val="24"/>
        </w:rPr>
        <w:t xml:space="preserve"> moderatore</w:t>
      </w:r>
      <w:r w:rsidRPr="00B04804">
        <w:rPr>
          <w:rFonts w:ascii="Cambria" w:hAnsi="Cambria"/>
          <w:szCs w:val="24"/>
        </w:rPr>
        <w:t>. Il suo ruolo di presidenza “</w:t>
      </w:r>
      <w:r w:rsidRPr="00B04804">
        <w:rPr>
          <w:rFonts w:ascii="Cambria" w:hAnsi="Cambria"/>
          <w:i/>
          <w:szCs w:val="24"/>
        </w:rPr>
        <w:t>non è l’esercizio di un potere decisionale, ma il servizio del discernimento che, in forza del ministero apostolico, garantisce la fedeltà delle scelte (maturate insieme) al progetto di Dio (ricercato insieme)</w:t>
      </w:r>
      <w:r w:rsidRPr="00B04804">
        <w:rPr>
          <w:rFonts w:ascii="Cambria" w:hAnsi="Cambria"/>
          <w:szCs w:val="24"/>
        </w:rPr>
        <w:t>” (“</w:t>
      </w:r>
      <w:r w:rsidRPr="00B04804">
        <w:rPr>
          <w:rFonts w:ascii="Cambria" w:hAnsi="Cambria"/>
          <w:i/>
          <w:szCs w:val="24"/>
        </w:rPr>
        <w:t>Laici e ministeri ecclesiali”,</w:t>
      </w:r>
      <w:r w:rsidRPr="00B04804">
        <w:rPr>
          <w:rFonts w:ascii="Cambria" w:hAnsi="Cambria"/>
          <w:szCs w:val="24"/>
        </w:rPr>
        <w:t xml:space="preserve"> n.</w:t>
      </w:r>
      <w:r w:rsidR="00B85ED7" w:rsidRPr="00B04804">
        <w:rPr>
          <w:rFonts w:ascii="Cambria" w:hAnsi="Cambria"/>
          <w:szCs w:val="24"/>
        </w:rPr>
        <w:t xml:space="preserve"> </w:t>
      </w:r>
      <w:r w:rsidRPr="00B04804">
        <w:rPr>
          <w:rFonts w:ascii="Cambria" w:hAnsi="Cambria"/>
          <w:szCs w:val="24"/>
        </w:rPr>
        <w:t>23).</w:t>
      </w:r>
    </w:p>
    <w:p w:rsidR="00C10908" w:rsidRPr="00B04804" w:rsidRDefault="00C10908" w:rsidP="00653A47">
      <w:pPr>
        <w:tabs>
          <w:tab w:val="left" w:pos="385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C10908" w:rsidP="00653A47">
      <w:pPr>
        <w:pStyle w:val="TxBr6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11. Una </w:t>
      </w:r>
      <w:r w:rsidRPr="00B04804">
        <w:rPr>
          <w:rFonts w:ascii="Cambria" w:hAnsi="Cambria"/>
          <w:b/>
          <w:szCs w:val="24"/>
        </w:rPr>
        <w:t>Segreteria</w:t>
      </w:r>
      <w:r w:rsidR="00292A53">
        <w:rPr>
          <w:rFonts w:ascii="Cambria" w:hAnsi="Cambria"/>
          <w:b/>
          <w:szCs w:val="24"/>
        </w:rPr>
        <w:t>,</w:t>
      </w:r>
      <w:r w:rsidRPr="00B04804">
        <w:rPr>
          <w:rFonts w:ascii="Cambria" w:hAnsi="Cambria"/>
          <w:szCs w:val="24"/>
        </w:rPr>
        <w:t xml:space="preserve"> </w:t>
      </w:r>
      <w:r w:rsidR="009D6F71" w:rsidRPr="00B04804">
        <w:rPr>
          <w:rFonts w:ascii="Cambria" w:hAnsi="Cambria"/>
          <w:szCs w:val="24"/>
        </w:rPr>
        <w:t>eletta dal CPU</w:t>
      </w:r>
      <w:r w:rsidR="00292A53">
        <w:rPr>
          <w:rFonts w:ascii="Cambria" w:hAnsi="Cambria"/>
          <w:szCs w:val="24"/>
        </w:rPr>
        <w:t xml:space="preserve"> nella sua prima riunione ufficiale,</w:t>
      </w:r>
      <w:r w:rsidR="009D6F71" w:rsidRPr="00B04804">
        <w:rPr>
          <w:rFonts w:ascii="Cambria" w:hAnsi="Cambria"/>
          <w:szCs w:val="24"/>
        </w:rPr>
        <w:t xml:space="preserve"> composta da: un Moderatore, un Segretario e da </w:t>
      </w:r>
      <w:r w:rsidR="00037AB8" w:rsidRPr="00B04804">
        <w:rPr>
          <w:rFonts w:ascii="Cambria" w:hAnsi="Cambria"/>
          <w:szCs w:val="24"/>
        </w:rPr>
        <w:t>alcuni</w:t>
      </w:r>
      <w:r w:rsidR="009D6F71" w:rsidRPr="00B04804">
        <w:rPr>
          <w:rFonts w:ascii="Cambria" w:hAnsi="Cambria"/>
          <w:szCs w:val="24"/>
        </w:rPr>
        <w:t xml:space="preserve"> membri </w:t>
      </w:r>
      <w:r w:rsidR="00037AB8" w:rsidRPr="00B04804">
        <w:rPr>
          <w:rFonts w:ascii="Cambria" w:hAnsi="Cambria"/>
          <w:szCs w:val="24"/>
        </w:rPr>
        <w:t xml:space="preserve">provenienti dal </w:t>
      </w:r>
      <w:r w:rsidR="009D6F71" w:rsidRPr="00B04804">
        <w:rPr>
          <w:rFonts w:ascii="Cambria" w:hAnsi="Cambria"/>
          <w:szCs w:val="24"/>
        </w:rPr>
        <w:t>CPU</w:t>
      </w:r>
      <w:r w:rsidR="00ED5EB8" w:rsidRPr="00B04804">
        <w:rPr>
          <w:rFonts w:ascii="Cambria" w:hAnsi="Cambria"/>
          <w:szCs w:val="24"/>
        </w:rPr>
        <w:t xml:space="preserve">, tra cui </w:t>
      </w:r>
      <w:r w:rsidR="00B04804" w:rsidRPr="00B04804">
        <w:rPr>
          <w:rFonts w:ascii="Cambria" w:hAnsi="Cambria"/>
          <w:szCs w:val="24"/>
        </w:rPr>
        <w:t>uno o due</w:t>
      </w:r>
      <w:r w:rsidR="00ED5EB8" w:rsidRPr="00B04804">
        <w:rPr>
          <w:rFonts w:ascii="Cambria" w:hAnsi="Cambria"/>
          <w:szCs w:val="24"/>
        </w:rPr>
        <w:t xml:space="preserve"> membri dei</w:t>
      </w:r>
      <w:r w:rsidR="00037AB8" w:rsidRPr="00B04804">
        <w:rPr>
          <w:rFonts w:ascii="Cambria" w:hAnsi="Cambria"/>
          <w:szCs w:val="24"/>
        </w:rPr>
        <w:t xml:space="preserve"> Gruppi Ministeriali</w:t>
      </w:r>
      <w:r w:rsidR="009D6F71" w:rsidRPr="00B04804">
        <w:rPr>
          <w:rFonts w:ascii="Cambria" w:hAnsi="Cambria"/>
          <w:szCs w:val="24"/>
        </w:rPr>
        <w:t>. C</w:t>
      </w:r>
      <w:r w:rsidRPr="00B04804">
        <w:rPr>
          <w:rFonts w:ascii="Cambria" w:hAnsi="Cambria"/>
          <w:szCs w:val="24"/>
        </w:rPr>
        <w:t xml:space="preserve">ollabora con il Presidente nel preparare il calendario delle riunioni e l’ordine del giorno dei singoli incontri. </w:t>
      </w:r>
    </w:p>
    <w:p w:rsidR="00C10908" w:rsidRPr="00B04804" w:rsidRDefault="00C10908" w:rsidP="00653A47">
      <w:pPr>
        <w:pStyle w:val="TxBr6p4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Il p</w:t>
      </w:r>
      <w:r w:rsidR="00B85ED7" w:rsidRPr="00B04804">
        <w:rPr>
          <w:rFonts w:ascii="Cambria" w:hAnsi="Cambria"/>
          <w:szCs w:val="24"/>
        </w:rPr>
        <w:t>residente</w:t>
      </w:r>
      <w:r w:rsidRPr="00B04804">
        <w:rPr>
          <w:rFonts w:ascii="Cambria" w:hAnsi="Cambria"/>
          <w:szCs w:val="24"/>
        </w:rPr>
        <w:t xml:space="preserve"> può avvalersi dell’aiuto della Segreteria per affrontare temi e casi di particolare urgenza, senza che ciò con</w:t>
      </w:r>
      <w:r w:rsidR="00B85ED7" w:rsidRPr="00B04804">
        <w:rPr>
          <w:rFonts w:ascii="Cambria" w:hAnsi="Cambria"/>
          <w:szCs w:val="24"/>
        </w:rPr>
        <w:t>duca a sminuire il ruolo del CPU</w:t>
      </w:r>
      <w:r w:rsidR="00001224" w:rsidRPr="00B04804">
        <w:rPr>
          <w:rFonts w:ascii="Cambria" w:hAnsi="Cambria"/>
          <w:szCs w:val="24"/>
        </w:rPr>
        <w:t>.</w:t>
      </w:r>
      <w:r w:rsidR="00E17934" w:rsidRPr="00B04804">
        <w:rPr>
          <w:rFonts w:ascii="Cambria" w:hAnsi="Cambria"/>
          <w:szCs w:val="24"/>
        </w:rPr>
        <w:t xml:space="preserve"> </w:t>
      </w:r>
    </w:p>
    <w:p w:rsidR="00C10908" w:rsidRPr="00B04804" w:rsidRDefault="00C10908" w:rsidP="00653A47">
      <w:pPr>
        <w:pStyle w:val="TxBr6p4"/>
        <w:spacing w:line="240" w:lineRule="auto"/>
        <w:ind w:firstLine="709"/>
        <w:rPr>
          <w:rFonts w:ascii="Cambria" w:hAnsi="Cambria"/>
          <w:szCs w:val="24"/>
        </w:rPr>
      </w:pPr>
    </w:p>
    <w:p w:rsidR="00C10908" w:rsidRPr="00B04804" w:rsidRDefault="00C10908" w:rsidP="00653A47">
      <w:pPr>
        <w:pStyle w:val="TxBr6p4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12. </w:t>
      </w:r>
      <w:r w:rsidR="00037AB8" w:rsidRPr="00B04804">
        <w:rPr>
          <w:rFonts w:ascii="Cambria" w:hAnsi="Cambria"/>
          <w:szCs w:val="24"/>
        </w:rPr>
        <w:t xml:space="preserve">Il </w:t>
      </w:r>
      <w:r w:rsidRPr="00B04804">
        <w:rPr>
          <w:rFonts w:ascii="Cambria" w:hAnsi="Cambria"/>
          <w:b/>
          <w:szCs w:val="24"/>
        </w:rPr>
        <w:t>Moderatore laico</w:t>
      </w:r>
      <w:r w:rsidR="00037AB8" w:rsidRPr="00B04804">
        <w:rPr>
          <w:rFonts w:ascii="Cambria" w:hAnsi="Cambria"/>
          <w:szCs w:val="24"/>
        </w:rPr>
        <w:t xml:space="preserve"> ha</w:t>
      </w:r>
      <w:r w:rsidRPr="00B04804">
        <w:rPr>
          <w:rFonts w:ascii="Cambria" w:hAnsi="Cambria"/>
          <w:szCs w:val="24"/>
        </w:rPr>
        <w:t xml:space="preserve"> il compito di guidare le riunioni consiliari (in accordo con il Presidente), promuovendo e armonizzando la partecipazione di ogni membro, e favorendo la maturazione di soluzioni condivise.</w:t>
      </w:r>
    </w:p>
    <w:p w:rsidR="00C10908" w:rsidRPr="00B04804" w:rsidRDefault="00C10908" w:rsidP="00653A47">
      <w:pPr>
        <w:tabs>
          <w:tab w:val="left" w:pos="385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037AB8" w:rsidP="00653A47">
      <w:pPr>
        <w:pStyle w:val="TxBr6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13. </w:t>
      </w:r>
      <w:r w:rsidR="00C10908" w:rsidRPr="00B04804">
        <w:rPr>
          <w:rFonts w:ascii="Cambria" w:hAnsi="Cambria"/>
          <w:szCs w:val="24"/>
        </w:rPr>
        <w:t xml:space="preserve">Il </w:t>
      </w:r>
      <w:r w:rsidR="00C10908" w:rsidRPr="00B04804">
        <w:rPr>
          <w:rFonts w:ascii="Cambria" w:hAnsi="Cambria"/>
          <w:b/>
          <w:szCs w:val="24"/>
        </w:rPr>
        <w:t>Segret</w:t>
      </w:r>
      <w:r w:rsidR="00B85ED7" w:rsidRPr="00B04804">
        <w:rPr>
          <w:rFonts w:ascii="Cambria" w:hAnsi="Cambria"/>
          <w:b/>
          <w:szCs w:val="24"/>
        </w:rPr>
        <w:t>ario</w:t>
      </w:r>
      <w:r w:rsidR="00B85ED7" w:rsidRPr="00B04804">
        <w:rPr>
          <w:rFonts w:ascii="Cambria" w:hAnsi="Cambria"/>
          <w:szCs w:val="24"/>
        </w:rPr>
        <w:t xml:space="preserve"> verbalizza i lavori del CPU</w:t>
      </w:r>
      <w:r w:rsidR="00C10908" w:rsidRPr="00B04804">
        <w:rPr>
          <w:rFonts w:ascii="Cambria" w:hAnsi="Cambria"/>
          <w:szCs w:val="24"/>
        </w:rPr>
        <w:t>, provvede a inviare le convocazioni delle riunioni, tiene in ordine l’archivio, si incarica di rendere</w:t>
      </w:r>
      <w:r w:rsidR="00ED5EB8" w:rsidRPr="00B04804">
        <w:rPr>
          <w:rFonts w:ascii="Cambria" w:hAnsi="Cambria"/>
          <w:szCs w:val="24"/>
        </w:rPr>
        <w:t xml:space="preserve"> noto a tutte le comunità parrocchiali</w:t>
      </w:r>
      <w:r w:rsidR="00C10908" w:rsidRPr="00B04804">
        <w:rPr>
          <w:rFonts w:ascii="Cambria" w:hAnsi="Cambria"/>
          <w:szCs w:val="24"/>
        </w:rPr>
        <w:t xml:space="preserve"> l’ordine del giorno delle riunioni, il lavoro svolto e le scelte operate, nelle forme che risulteranno convenienti (nel foglio parrocchiale, con un comunicato affisso alle porte della chiesa...).</w:t>
      </w:r>
    </w:p>
    <w:p w:rsidR="00C10908" w:rsidRPr="00B04804" w:rsidRDefault="00C10908" w:rsidP="00653A47">
      <w:pPr>
        <w:tabs>
          <w:tab w:val="left" w:pos="385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B04804" w:rsidRPr="00B04804" w:rsidRDefault="00EC7150" w:rsidP="00B04804">
      <w:pPr>
        <w:pStyle w:val="Standard"/>
        <w:tabs>
          <w:tab w:val="left" w:pos="391"/>
          <w:tab w:val="left" w:pos="612"/>
        </w:tabs>
        <w:ind w:firstLine="709"/>
        <w:jc w:val="both"/>
        <w:rPr>
          <w:color w:val="auto"/>
          <w:lang w:val="it-IT"/>
        </w:rPr>
      </w:pPr>
      <w:r w:rsidRPr="00B04804">
        <w:rPr>
          <w:rFonts w:ascii="Cambria" w:hAnsi="Cambria"/>
          <w:color w:val="auto"/>
        </w:rPr>
        <w:t xml:space="preserve">14. </w:t>
      </w:r>
      <w:r w:rsidR="00ED5EB8" w:rsidRPr="009E375D">
        <w:rPr>
          <w:rFonts w:ascii="Cambria" w:hAnsi="Cambria"/>
          <w:color w:val="auto"/>
          <w:lang w:val="it-IT"/>
        </w:rPr>
        <w:t xml:space="preserve">Per quanto riguarda </w:t>
      </w:r>
      <w:r w:rsidR="00ED5EB8" w:rsidRPr="009E375D">
        <w:rPr>
          <w:rFonts w:ascii="Cambria" w:hAnsi="Cambria"/>
          <w:i/>
          <w:iCs/>
          <w:color w:val="auto"/>
          <w:lang w:val="it-IT"/>
        </w:rPr>
        <w:t xml:space="preserve">il rapporto fra i Gruppi Ministeriali e il Consiglio pastorale unitario, </w:t>
      </w:r>
      <w:r w:rsidR="00ED5EB8" w:rsidRPr="009E375D">
        <w:rPr>
          <w:rFonts w:ascii="Cambria" w:hAnsi="Cambria"/>
          <w:color w:val="auto"/>
          <w:lang w:val="it-IT"/>
        </w:rPr>
        <w:t>va ricordato che il CPU rimane il primo e fondamentale segno e strumento della comunione e della corresponsabilità nell’unità pastorale, per cui è suo c</w:t>
      </w:r>
      <w:r w:rsidR="009E375D">
        <w:rPr>
          <w:rFonts w:ascii="Cambria" w:hAnsi="Cambria"/>
          <w:color w:val="auto"/>
          <w:lang w:val="it-IT"/>
        </w:rPr>
        <w:t>ompito programmare la vita delle</w:t>
      </w:r>
      <w:r w:rsidR="00ED5EB8" w:rsidRPr="009E375D">
        <w:rPr>
          <w:rFonts w:ascii="Cambria" w:hAnsi="Cambria"/>
          <w:color w:val="auto"/>
          <w:lang w:val="it-IT"/>
        </w:rPr>
        <w:t xml:space="preserve"> parrocchi</w:t>
      </w:r>
      <w:r w:rsidR="009E375D">
        <w:rPr>
          <w:rFonts w:ascii="Cambria" w:hAnsi="Cambria"/>
          <w:color w:val="auto"/>
          <w:lang w:val="it-IT"/>
        </w:rPr>
        <w:t>e</w:t>
      </w:r>
      <w:r w:rsidR="00ED5EB8" w:rsidRPr="009E375D">
        <w:rPr>
          <w:rFonts w:ascii="Cambria" w:hAnsi="Cambria"/>
          <w:color w:val="auto"/>
          <w:lang w:val="it-IT"/>
        </w:rPr>
        <w:t xml:space="preserve"> nei diversi aspetti.</w:t>
      </w:r>
      <w:r w:rsidR="00ED5EB8" w:rsidRPr="00B04804">
        <w:rPr>
          <w:rFonts w:ascii="Cambria" w:hAnsi="Cambria"/>
          <w:color w:val="auto"/>
        </w:rPr>
        <w:t xml:space="preserve"> </w:t>
      </w:r>
      <w:r w:rsidR="00B04804" w:rsidRPr="00B04804">
        <w:rPr>
          <w:rFonts w:ascii="Cambria" w:eastAsia="Cambria" w:hAnsi="Cambria" w:cs="Cambria"/>
          <w:color w:val="auto"/>
          <w:lang w:val="it-IT"/>
        </w:rPr>
        <w:t xml:space="preserve">È invece compito proprio dei Gruppi Ministeriali animare e promuovere </w:t>
      </w:r>
      <w:r w:rsidR="00B04804" w:rsidRPr="00B04804">
        <w:rPr>
          <w:rFonts w:ascii="Cambria" w:eastAsia="Cambria" w:hAnsi="Cambria" w:cs="Cambria"/>
          <w:i/>
          <w:color w:val="auto"/>
          <w:lang w:val="it-IT"/>
        </w:rPr>
        <w:t xml:space="preserve">operativamente </w:t>
      </w:r>
      <w:r w:rsidR="00B04804" w:rsidRPr="00B04804">
        <w:rPr>
          <w:rFonts w:ascii="Cambria" w:eastAsia="Cambria" w:hAnsi="Cambria" w:cs="Cambria"/>
          <w:color w:val="auto"/>
          <w:lang w:val="it-IT"/>
        </w:rPr>
        <w:t xml:space="preserve">la vita </w:t>
      </w:r>
      <w:r w:rsidR="009E375D">
        <w:rPr>
          <w:rFonts w:ascii="Cambria" w:eastAsia="Cambria" w:hAnsi="Cambria" w:cs="Cambria"/>
          <w:color w:val="auto"/>
          <w:lang w:val="it-IT"/>
        </w:rPr>
        <w:t xml:space="preserve">della propria </w:t>
      </w:r>
      <w:r w:rsidR="00B04804" w:rsidRPr="00B04804">
        <w:rPr>
          <w:rFonts w:ascii="Cambria" w:eastAsia="Cambria" w:hAnsi="Cambria" w:cs="Cambria"/>
          <w:color w:val="auto"/>
          <w:lang w:val="it-IT"/>
        </w:rPr>
        <w:t>comunit</w:t>
      </w:r>
      <w:r w:rsidR="009E375D">
        <w:rPr>
          <w:rFonts w:ascii="Cambria" w:eastAsia="Cambria" w:hAnsi="Cambria" w:cs="Cambria"/>
          <w:color w:val="auto"/>
          <w:lang w:val="it-IT"/>
        </w:rPr>
        <w:t>à</w:t>
      </w:r>
      <w:r w:rsidR="00B04804" w:rsidRPr="00B04804">
        <w:rPr>
          <w:rFonts w:ascii="Cambria" w:eastAsia="Cambria" w:hAnsi="Cambria" w:cs="Cambria"/>
          <w:color w:val="auto"/>
          <w:lang w:val="it-IT"/>
        </w:rPr>
        <w:t xml:space="preserve"> secondo gli orientamenti proposti dal CPU, esercitando anche una funzione propositiva nei confronti del CPU.</w:t>
      </w:r>
    </w:p>
    <w:p w:rsidR="00EC7150" w:rsidRPr="00B04804" w:rsidRDefault="00EC7150" w:rsidP="00653A47">
      <w:pPr>
        <w:tabs>
          <w:tab w:val="left" w:pos="385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D729AA" w:rsidRPr="00B04804" w:rsidRDefault="00D729AA" w:rsidP="00653A47">
      <w:pPr>
        <w:tabs>
          <w:tab w:val="left" w:pos="385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C10908" w:rsidP="00653A47">
      <w:pPr>
        <w:pStyle w:val="TxBr6p5"/>
        <w:ind w:firstLine="709"/>
        <w:outlineLvl w:val="0"/>
        <w:rPr>
          <w:rFonts w:ascii="Cambria" w:hAnsi="Cambria"/>
          <w:b/>
          <w:szCs w:val="24"/>
        </w:rPr>
      </w:pPr>
      <w:r w:rsidRPr="00B04804">
        <w:rPr>
          <w:rFonts w:ascii="Cambria" w:hAnsi="Cambria"/>
          <w:b/>
          <w:szCs w:val="24"/>
        </w:rPr>
        <w:t>Funzionamento</w:t>
      </w:r>
    </w:p>
    <w:p w:rsidR="00C10908" w:rsidRPr="00B04804" w:rsidRDefault="00C10908" w:rsidP="00653A47">
      <w:pPr>
        <w:tabs>
          <w:tab w:val="left" w:pos="204"/>
        </w:tabs>
        <w:ind w:firstLine="709"/>
        <w:jc w:val="both"/>
        <w:rPr>
          <w:rFonts w:ascii="Cambria" w:hAnsi="Cambria"/>
          <w:b/>
          <w:szCs w:val="24"/>
        </w:rPr>
      </w:pPr>
    </w:p>
    <w:p w:rsidR="00C10908" w:rsidRPr="00B04804" w:rsidRDefault="00D729AA" w:rsidP="00653A47">
      <w:pPr>
        <w:pStyle w:val="TxBr6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15</w:t>
      </w:r>
      <w:r w:rsidR="00B85ED7" w:rsidRPr="00B04804">
        <w:rPr>
          <w:rFonts w:ascii="Cambria" w:hAnsi="Cambria"/>
          <w:szCs w:val="24"/>
        </w:rPr>
        <w:t>. Il CPU</w:t>
      </w:r>
      <w:r w:rsidR="00C10908" w:rsidRPr="00B04804">
        <w:rPr>
          <w:rFonts w:ascii="Cambria" w:hAnsi="Cambria"/>
          <w:szCs w:val="24"/>
        </w:rPr>
        <w:t xml:space="preserve"> è convocato dal Presidente possibilmente </w:t>
      </w:r>
      <w:r w:rsidR="00B85ED7" w:rsidRPr="00B04804">
        <w:rPr>
          <w:rFonts w:ascii="Cambria" w:hAnsi="Cambria"/>
          <w:szCs w:val="24"/>
        </w:rPr>
        <w:t xml:space="preserve">con ritmo bimestrale, </w:t>
      </w:r>
      <w:r w:rsidR="00C10908" w:rsidRPr="00B04804">
        <w:rPr>
          <w:rFonts w:ascii="Cambria" w:hAnsi="Cambria"/>
          <w:szCs w:val="24"/>
        </w:rPr>
        <w:t xml:space="preserve">secondo un calendario prefissato, e ogniqualvolta il Presidente lo ritenga necessario. La convocazione può essere richiesta anche da un quinto dei membri. Le riunioni sono valide se è presente almeno la maggioranza </w:t>
      </w:r>
      <w:r w:rsidRPr="00B04804">
        <w:rPr>
          <w:rFonts w:ascii="Cambria" w:hAnsi="Cambria"/>
          <w:szCs w:val="24"/>
        </w:rPr>
        <w:t xml:space="preserve">relativa </w:t>
      </w:r>
      <w:r w:rsidR="00C10908" w:rsidRPr="00B04804">
        <w:rPr>
          <w:rFonts w:ascii="Cambria" w:hAnsi="Cambria"/>
          <w:szCs w:val="24"/>
        </w:rPr>
        <w:t>dei membri</w:t>
      </w:r>
      <w:r w:rsidRPr="00B04804">
        <w:rPr>
          <w:rFonts w:ascii="Cambria" w:hAnsi="Cambria"/>
          <w:szCs w:val="24"/>
        </w:rPr>
        <w:t xml:space="preserve"> del CPU</w:t>
      </w:r>
      <w:r w:rsidR="00C10908" w:rsidRPr="00B04804">
        <w:rPr>
          <w:rFonts w:ascii="Cambria" w:hAnsi="Cambria"/>
          <w:szCs w:val="24"/>
        </w:rPr>
        <w:t>.</w:t>
      </w:r>
    </w:p>
    <w:p w:rsidR="00C10908" w:rsidRPr="00B04804" w:rsidRDefault="00C10908" w:rsidP="00653A47">
      <w:pPr>
        <w:tabs>
          <w:tab w:val="left" w:pos="385"/>
          <w:tab w:val="left" w:pos="827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EC7150" w:rsidP="00653A47">
      <w:pPr>
        <w:pStyle w:val="TxBr6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1</w:t>
      </w:r>
      <w:r w:rsidR="00D729AA" w:rsidRPr="00B04804">
        <w:rPr>
          <w:rFonts w:ascii="Cambria" w:hAnsi="Cambria"/>
          <w:szCs w:val="24"/>
        </w:rPr>
        <w:t>6</w:t>
      </w:r>
      <w:r w:rsidR="00C10908" w:rsidRPr="00B04804">
        <w:rPr>
          <w:rFonts w:ascii="Cambria" w:hAnsi="Cambria"/>
          <w:szCs w:val="24"/>
        </w:rPr>
        <w:t>. Oggetto della trattazione sono soltanto gli argomenti previsti nell’ ordine del giorno predisposto dalla Segreteria. Singoli o gruppi possono presentare alla Segreteria la proposta di argomenti da inserire nell’ordine del giorno.</w:t>
      </w:r>
    </w:p>
    <w:p w:rsidR="00C10908" w:rsidRPr="00B04804" w:rsidRDefault="00C10908" w:rsidP="00653A47">
      <w:pPr>
        <w:pStyle w:val="TxBr6p1"/>
        <w:spacing w:line="240" w:lineRule="auto"/>
        <w:ind w:firstLine="709"/>
        <w:rPr>
          <w:rFonts w:ascii="Cambria" w:hAnsi="Cambria"/>
          <w:szCs w:val="24"/>
        </w:rPr>
      </w:pPr>
    </w:p>
    <w:p w:rsidR="00C10908" w:rsidRPr="00B04804" w:rsidRDefault="004D1BA6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17</w:t>
      </w:r>
      <w:r w:rsidR="00C10908" w:rsidRPr="00B04804">
        <w:rPr>
          <w:rFonts w:ascii="Cambria" w:hAnsi="Cambria"/>
          <w:i/>
          <w:szCs w:val="24"/>
        </w:rPr>
        <w:t xml:space="preserve">. </w:t>
      </w:r>
      <w:r w:rsidR="00C10908" w:rsidRPr="00B04804">
        <w:rPr>
          <w:rFonts w:ascii="Cambria" w:hAnsi="Cambria"/>
          <w:szCs w:val="24"/>
        </w:rPr>
        <w:t>In apertura di riunione</w:t>
      </w:r>
      <w:r w:rsidR="00D729AA" w:rsidRPr="00B04804">
        <w:rPr>
          <w:rFonts w:ascii="Cambria" w:hAnsi="Cambria"/>
          <w:szCs w:val="24"/>
        </w:rPr>
        <w:t>, dopo un conveniente tempo di preghiera, un</w:t>
      </w:r>
      <w:r w:rsidR="00C10908" w:rsidRPr="00B04804">
        <w:rPr>
          <w:rFonts w:ascii="Cambria" w:hAnsi="Cambria"/>
          <w:szCs w:val="24"/>
        </w:rPr>
        <w:t xml:space="preserve"> viene data lettura del verbale della riunione precedente. </w:t>
      </w:r>
      <w:r w:rsidR="00145AAD" w:rsidRPr="00B04804">
        <w:rPr>
          <w:rFonts w:ascii="Cambria" w:hAnsi="Cambria"/>
          <w:szCs w:val="24"/>
        </w:rPr>
        <w:t xml:space="preserve"> </w:t>
      </w:r>
      <w:r w:rsidR="00C10908" w:rsidRPr="00B04804">
        <w:rPr>
          <w:rFonts w:ascii="Cambria" w:hAnsi="Cambria"/>
          <w:szCs w:val="24"/>
        </w:rPr>
        <w:t>I consiglieri possono chiedere rettifiche e chiarimenti, dopo di che il verbale viene approvato.</w:t>
      </w:r>
      <w:r w:rsidR="00145AAD" w:rsidRPr="00B04804">
        <w:rPr>
          <w:rFonts w:ascii="Cambria" w:hAnsi="Cambria"/>
          <w:szCs w:val="24"/>
        </w:rPr>
        <w:t xml:space="preserve"> </w:t>
      </w:r>
    </w:p>
    <w:p w:rsidR="00D729AA" w:rsidRPr="00B04804" w:rsidRDefault="00C10908" w:rsidP="00653A47">
      <w:pPr>
        <w:pStyle w:val="TxBr7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Ogni argomento viene presentato dal relatore inca</w:t>
      </w:r>
      <w:r w:rsidR="00D729AA" w:rsidRPr="00B04804">
        <w:rPr>
          <w:rFonts w:ascii="Cambria" w:hAnsi="Cambria"/>
          <w:szCs w:val="24"/>
        </w:rPr>
        <w:t>ricato. Esaurita la discussione e la riflessione comune, in caso di necessità</w:t>
      </w:r>
      <w:r w:rsidRPr="00B04804">
        <w:rPr>
          <w:rFonts w:ascii="Cambria" w:hAnsi="Cambria"/>
          <w:szCs w:val="24"/>
        </w:rPr>
        <w:t xml:space="preserve"> i consiglieri passano alla votazione su </w:t>
      </w:r>
      <w:r w:rsidR="004D1BA6" w:rsidRPr="00B04804">
        <w:rPr>
          <w:rFonts w:ascii="Cambria" w:hAnsi="Cambria"/>
          <w:szCs w:val="24"/>
        </w:rPr>
        <w:t>precisi</w:t>
      </w:r>
      <w:r w:rsidRPr="00B04804">
        <w:rPr>
          <w:rFonts w:ascii="Cambria" w:hAnsi="Cambria"/>
          <w:szCs w:val="24"/>
        </w:rPr>
        <w:t xml:space="preserve"> quesiti attinenti l’argomento e formulati dal moderatore.</w:t>
      </w:r>
      <w:r w:rsidR="00145AAD" w:rsidRPr="00B04804">
        <w:rPr>
          <w:rFonts w:ascii="Cambria" w:hAnsi="Cambria"/>
          <w:szCs w:val="24"/>
        </w:rPr>
        <w:t xml:space="preserve"> </w:t>
      </w:r>
    </w:p>
    <w:p w:rsidR="00C10908" w:rsidRPr="00B04804" w:rsidRDefault="00C10908" w:rsidP="00653A47">
      <w:pPr>
        <w:pStyle w:val="TxBr7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La maggioranza richiesta per la votazione è quella semplice</w:t>
      </w:r>
      <w:r w:rsidR="00292A53">
        <w:rPr>
          <w:rFonts w:ascii="Cambria" w:hAnsi="Cambria"/>
          <w:szCs w:val="24"/>
        </w:rPr>
        <w:t>.</w:t>
      </w:r>
      <w:r w:rsidR="004D1BA6" w:rsidRPr="00B04804">
        <w:rPr>
          <w:rFonts w:ascii="Cambria" w:hAnsi="Cambria"/>
          <w:szCs w:val="24"/>
        </w:rPr>
        <w:t xml:space="preserve"> </w:t>
      </w:r>
      <w:r w:rsidRPr="00B04804">
        <w:rPr>
          <w:rFonts w:ascii="Cambria" w:hAnsi="Cambria"/>
          <w:szCs w:val="24"/>
        </w:rPr>
        <w:t>È</w:t>
      </w:r>
      <w:r w:rsidRPr="00B04804">
        <w:rPr>
          <w:rFonts w:ascii="Cambria" w:hAnsi="Cambria"/>
          <w:b/>
          <w:szCs w:val="24"/>
        </w:rPr>
        <w:t xml:space="preserve"> </w:t>
      </w:r>
      <w:r w:rsidRPr="00B04804">
        <w:rPr>
          <w:rFonts w:ascii="Cambria" w:hAnsi="Cambria"/>
          <w:szCs w:val="24"/>
        </w:rPr>
        <w:t>facoltà del Presidente chiedere la votazione con maggioranza qualificata (due terzi</w:t>
      </w:r>
      <w:r w:rsidR="004E310B" w:rsidRPr="00B04804">
        <w:rPr>
          <w:rFonts w:ascii="Cambria" w:hAnsi="Cambria"/>
          <w:szCs w:val="24"/>
        </w:rPr>
        <w:t xml:space="preserve"> </w:t>
      </w:r>
      <w:r w:rsidR="004D1BA6" w:rsidRPr="00B04804">
        <w:rPr>
          <w:rFonts w:ascii="Cambria" w:hAnsi="Cambria"/>
          <w:szCs w:val="24"/>
        </w:rPr>
        <w:t>degli aventi diritto</w:t>
      </w:r>
      <w:r w:rsidRPr="00B04804">
        <w:rPr>
          <w:rFonts w:ascii="Cambria" w:hAnsi="Cambria"/>
          <w:szCs w:val="24"/>
        </w:rPr>
        <w:t>) al fine di salvaguardare la comunione operativa</w:t>
      </w:r>
      <w:r w:rsidR="004E310B" w:rsidRPr="00B04804">
        <w:rPr>
          <w:rFonts w:ascii="Cambria" w:hAnsi="Cambria"/>
          <w:szCs w:val="24"/>
        </w:rPr>
        <w:t xml:space="preserve"> oppure su argomenti che ritiene particolarmente importanti per la vita dell’Unità pastorale</w:t>
      </w:r>
      <w:r w:rsidRPr="00B04804">
        <w:rPr>
          <w:rFonts w:ascii="Cambria" w:hAnsi="Cambria"/>
          <w:szCs w:val="24"/>
        </w:rPr>
        <w:t>. La votazione ha luogo</w:t>
      </w:r>
      <w:r w:rsidR="004D1BA6" w:rsidRPr="00B04804">
        <w:rPr>
          <w:rFonts w:ascii="Cambria" w:hAnsi="Cambria"/>
          <w:szCs w:val="24"/>
        </w:rPr>
        <w:t xml:space="preserve"> generalmente</w:t>
      </w:r>
      <w:r w:rsidRPr="00B04804">
        <w:rPr>
          <w:rFonts w:ascii="Cambria" w:hAnsi="Cambria"/>
          <w:szCs w:val="24"/>
        </w:rPr>
        <w:t xml:space="preserve"> per alzata di mano. </w:t>
      </w:r>
    </w:p>
    <w:p w:rsidR="00C10908" w:rsidRPr="00B04804" w:rsidRDefault="00C10908" w:rsidP="00653A47">
      <w:pPr>
        <w:tabs>
          <w:tab w:val="left" w:pos="379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4D1BA6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18</w:t>
      </w:r>
      <w:r w:rsidR="00C10908" w:rsidRPr="00B04804">
        <w:rPr>
          <w:rFonts w:ascii="Cambria" w:hAnsi="Cambria"/>
          <w:szCs w:val="24"/>
        </w:rPr>
        <w:t>. In linea generale le riunioni del CP</w:t>
      </w:r>
      <w:r w:rsidR="00EC7150" w:rsidRPr="00B04804">
        <w:rPr>
          <w:rFonts w:ascii="Cambria" w:hAnsi="Cambria"/>
          <w:szCs w:val="24"/>
        </w:rPr>
        <w:t>U</w:t>
      </w:r>
      <w:r w:rsidR="00C10908" w:rsidRPr="00B04804">
        <w:rPr>
          <w:rFonts w:ascii="Cambria" w:hAnsi="Cambria"/>
          <w:szCs w:val="24"/>
        </w:rPr>
        <w:t xml:space="preserve"> sono aperte a tutti i fedeli, che volessero partecipare, ma senza diritto di intervento. In casi particolari il Presidente, sentito il parere della Segreteria, può chiedere che il dibattito si svolga a porte chiuse.</w:t>
      </w:r>
      <w:r w:rsidR="00001224" w:rsidRPr="00B04804">
        <w:rPr>
          <w:rFonts w:ascii="Cambria" w:hAnsi="Cambria"/>
          <w:szCs w:val="24"/>
        </w:rPr>
        <w:t xml:space="preserve"> </w:t>
      </w:r>
    </w:p>
    <w:p w:rsidR="00C10908" w:rsidRPr="00B04804" w:rsidRDefault="00C10908" w:rsidP="00653A47">
      <w:pPr>
        <w:tabs>
          <w:tab w:val="left" w:pos="379"/>
          <w:tab w:val="left" w:pos="839"/>
        </w:tabs>
        <w:ind w:firstLine="709"/>
        <w:jc w:val="both"/>
        <w:rPr>
          <w:rFonts w:ascii="Cambria" w:hAnsi="Cambria"/>
          <w:szCs w:val="24"/>
        </w:rPr>
      </w:pPr>
    </w:p>
    <w:p w:rsidR="00C10908" w:rsidRPr="00B04804" w:rsidRDefault="004D1BA6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19</w:t>
      </w:r>
      <w:r w:rsidR="00C10908" w:rsidRPr="00B04804">
        <w:rPr>
          <w:rFonts w:ascii="Cambria" w:hAnsi="Cambria"/>
          <w:szCs w:val="24"/>
        </w:rPr>
        <w:t>. Il CP</w:t>
      </w:r>
      <w:r w:rsidR="00EC7150" w:rsidRPr="00B04804">
        <w:rPr>
          <w:rFonts w:ascii="Cambria" w:hAnsi="Cambria"/>
          <w:szCs w:val="24"/>
        </w:rPr>
        <w:t>U</w:t>
      </w:r>
      <w:r w:rsidR="00C10908" w:rsidRPr="00B04804">
        <w:rPr>
          <w:rFonts w:ascii="Cambria" w:hAnsi="Cambria"/>
          <w:szCs w:val="24"/>
        </w:rPr>
        <w:t xml:space="preserve"> si rinnova ogni quattro anni. </w:t>
      </w:r>
      <w:r w:rsidR="00EC7150" w:rsidRPr="00B04804">
        <w:rPr>
          <w:rFonts w:ascii="Cambria" w:hAnsi="Cambria"/>
          <w:szCs w:val="24"/>
        </w:rPr>
        <w:t>I membri che fanno parte del CPU</w:t>
      </w:r>
      <w:r w:rsidR="00C10908" w:rsidRPr="00B04804">
        <w:rPr>
          <w:rFonts w:ascii="Cambria" w:hAnsi="Cambria"/>
          <w:szCs w:val="24"/>
        </w:rPr>
        <w:t xml:space="preserve"> a motivo dell’ufficio, decadono se lasciano </w:t>
      </w:r>
      <w:r w:rsidR="00037AB8" w:rsidRPr="00B04804">
        <w:rPr>
          <w:rFonts w:ascii="Cambria" w:hAnsi="Cambria"/>
          <w:szCs w:val="24"/>
        </w:rPr>
        <w:t xml:space="preserve">tale incarico </w:t>
      </w:r>
      <w:r w:rsidR="00C10908" w:rsidRPr="00B04804">
        <w:rPr>
          <w:rFonts w:ascii="Cambria" w:hAnsi="Cambria"/>
          <w:szCs w:val="24"/>
        </w:rPr>
        <w:t xml:space="preserve">e vengono sostituiti da coloro che subentrano al loro posto. </w:t>
      </w:r>
      <w:r w:rsidRPr="00B04804">
        <w:rPr>
          <w:rFonts w:ascii="Cambria" w:hAnsi="Cambria"/>
          <w:szCs w:val="24"/>
        </w:rPr>
        <w:t xml:space="preserve">Dopo tre assenze ingiustificate, il membro decade automaticamente. </w:t>
      </w:r>
      <w:r w:rsidR="00C10908" w:rsidRPr="00B04804">
        <w:rPr>
          <w:rFonts w:ascii="Cambria" w:hAnsi="Cambria"/>
          <w:szCs w:val="24"/>
        </w:rPr>
        <w:t xml:space="preserve">Chi rinuncia o è impossibilitato a continuare nell’incarico, viene sostituito </w:t>
      </w:r>
      <w:r w:rsidRPr="00B04804">
        <w:rPr>
          <w:rFonts w:ascii="Cambria" w:hAnsi="Cambria"/>
          <w:szCs w:val="24"/>
        </w:rPr>
        <w:t xml:space="preserve">dal membro </w:t>
      </w:r>
      <w:r w:rsidR="004E310B" w:rsidRPr="00B04804">
        <w:rPr>
          <w:rFonts w:ascii="Cambria" w:hAnsi="Cambria"/>
          <w:szCs w:val="24"/>
        </w:rPr>
        <w:t>non elett</w:t>
      </w:r>
      <w:r w:rsidR="00292A53">
        <w:rPr>
          <w:rFonts w:ascii="Cambria" w:hAnsi="Cambria"/>
          <w:szCs w:val="24"/>
        </w:rPr>
        <w:t>o con il maggior numero di voti.</w:t>
      </w:r>
    </w:p>
    <w:p w:rsidR="00C10908" w:rsidRPr="00B04804" w:rsidRDefault="00C10908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</w:p>
    <w:p w:rsidR="00C10908" w:rsidRPr="00B04804" w:rsidRDefault="004D1BA6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20</w:t>
      </w:r>
      <w:r w:rsidR="00C10908" w:rsidRPr="00B04804">
        <w:rPr>
          <w:rFonts w:ascii="Cambria" w:hAnsi="Cambria"/>
          <w:szCs w:val="24"/>
        </w:rPr>
        <w:t xml:space="preserve">. </w:t>
      </w:r>
      <w:r w:rsidR="00EC7150" w:rsidRPr="00B04804">
        <w:rPr>
          <w:rFonts w:ascii="Cambria" w:hAnsi="Cambria"/>
          <w:szCs w:val="24"/>
        </w:rPr>
        <w:t>In talune occasioni, può rendersi utile convocare i rappresentanti</w:t>
      </w:r>
      <w:r w:rsidRPr="00B04804">
        <w:rPr>
          <w:rFonts w:ascii="Cambria" w:hAnsi="Cambria"/>
          <w:szCs w:val="24"/>
        </w:rPr>
        <w:t xml:space="preserve"> del CPU</w:t>
      </w:r>
      <w:r w:rsidR="00B04804" w:rsidRPr="00B04804">
        <w:rPr>
          <w:rFonts w:ascii="Cambria" w:hAnsi="Cambria"/>
          <w:szCs w:val="24"/>
        </w:rPr>
        <w:t>,</w:t>
      </w:r>
      <w:r w:rsidRPr="00B04804">
        <w:rPr>
          <w:rFonts w:ascii="Cambria" w:hAnsi="Cambria"/>
          <w:szCs w:val="24"/>
        </w:rPr>
        <w:t xml:space="preserve"> i componenti del gruppo ministeriale</w:t>
      </w:r>
      <w:r w:rsidR="00B04804" w:rsidRPr="00B04804">
        <w:rPr>
          <w:rFonts w:ascii="Cambria" w:hAnsi="Cambria"/>
          <w:szCs w:val="24"/>
        </w:rPr>
        <w:t xml:space="preserve"> e i membri del CPAE</w:t>
      </w:r>
      <w:r w:rsidRPr="00B04804">
        <w:rPr>
          <w:rFonts w:ascii="Cambria" w:hAnsi="Cambria"/>
          <w:szCs w:val="24"/>
        </w:rPr>
        <w:t xml:space="preserve"> di una determinata parrocchia</w:t>
      </w:r>
      <w:r w:rsidR="00EC7150" w:rsidRPr="00B04804">
        <w:rPr>
          <w:rFonts w:ascii="Cambria" w:hAnsi="Cambria"/>
          <w:szCs w:val="24"/>
        </w:rPr>
        <w:t xml:space="preserve">, per risolvere questioni locali. Tale procedura può aiutare soprattutto nell’attuazione delle scelte unitarie, e non va usata in modo abituale, per </w:t>
      </w:r>
      <w:r w:rsidR="00C10908" w:rsidRPr="00B04804">
        <w:rPr>
          <w:rFonts w:ascii="Cambria" w:hAnsi="Cambria"/>
          <w:szCs w:val="24"/>
        </w:rPr>
        <w:t>non sovrapporre le responsabilità e per evitare l’accumu</w:t>
      </w:r>
      <w:r w:rsidR="00037AB8" w:rsidRPr="00B04804">
        <w:rPr>
          <w:rFonts w:ascii="Cambria" w:hAnsi="Cambria"/>
          <w:szCs w:val="24"/>
        </w:rPr>
        <w:t>lo dei compiti e delle riunioni</w:t>
      </w:r>
      <w:r w:rsidR="006764EA" w:rsidRPr="00B04804">
        <w:rPr>
          <w:rFonts w:ascii="Cambria" w:hAnsi="Cambria"/>
          <w:szCs w:val="24"/>
        </w:rPr>
        <w:t xml:space="preserve"> (</w:t>
      </w:r>
      <w:r w:rsidR="006764EA" w:rsidRPr="00B04804">
        <w:rPr>
          <w:rFonts w:ascii="Cambria" w:hAnsi="Cambria"/>
          <w:i/>
          <w:szCs w:val="24"/>
        </w:rPr>
        <w:t>Orientamenti circa le unità pastorali – 2018 – Vedi Orientamento n. 16)</w:t>
      </w:r>
      <w:r w:rsidR="00037AB8" w:rsidRPr="00B04804">
        <w:rPr>
          <w:rFonts w:ascii="Cambria" w:hAnsi="Cambria"/>
          <w:i/>
          <w:szCs w:val="24"/>
        </w:rPr>
        <w:t>.</w:t>
      </w:r>
    </w:p>
    <w:p w:rsidR="00C10908" w:rsidRPr="00B04804" w:rsidRDefault="00C10908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</w:p>
    <w:p w:rsidR="00D729AA" w:rsidRPr="00B04804" w:rsidRDefault="004D1BA6" w:rsidP="00D729AA">
      <w:pPr>
        <w:pStyle w:val="TxBr6p2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lastRenderedPageBreak/>
        <w:t>21</w:t>
      </w:r>
      <w:r w:rsidR="00D729AA" w:rsidRPr="00B04804">
        <w:rPr>
          <w:rFonts w:ascii="Cambria" w:hAnsi="Cambria"/>
          <w:szCs w:val="24"/>
        </w:rPr>
        <w:t>. Lo studio di particolari problemi o di singole iniziative può essere affidato ad un gruppo di lavoro comprendente anche persone esterne al CPU, coinvolgendo in primo luogo i gruppi ecclesiali impegnati in quel particolare aspetto della vita ecclesiale.</w:t>
      </w:r>
    </w:p>
    <w:p w:rsidR="00D729AA" w:rsidRPr="00B04804" w:rsidRDefault="00D729AA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</w:p>
    <w:p w:rsidR="00B04804" w:rsidRPr="004E35F5" w:rsidRDefault="00C10908" w:rsidP="00B04804">
      <w:pPr>
        <w:pStyle w:val="Standard"/>
        <w:tabs>
          <w:tab w:val="left" w:pos="379"/>
          <w:tab w:val="left" w:pos="839"/>
        </w:tabs>
        <w:ind w:firstLine="709"/>
        <w:jc w:val="both"/>
        <w:rPr>
          <w:rFonts w:ascii="Cambria" w:eastAsia="Cambria" w:hAnsi="Cambria" w:cs="Cambria"/>
          <w:color w:val="auto"/>
          <w:lang w:val="it-IT"/>
        </w:rPr>
      </w:pPr>
      <w:r w:rsidRPr="009E375D">
        <w:rPr>
          <w:rFonts w:ascii="Cambria" w:hAnsi="Cambria"/>
          <w:color w:val="auto"/>
          <w:lang w:val="it-IT"/>
        </w:rPr>
        <w:t>22. La condivisione pastorale stabile e organica che si sviluppa nelle u</w:t>
      </w:r>
      <w:r w:rsidR="008F4AA9" w:rsidRPr="009E375D">
        <w:rPr>
          <w:rFonts w:ascii="Cambria" w:hAnsi="Cambria"/>
          <w:color w:val="auto"/>
          <w:lang w:val="it-IT"/>
        </w:rPr>
        <w:t xml:space="preserve">nità </w:t>
      </w:r>
      <w:r w:rsidRPr="009E375D">
        <w:rPr>
          <w:rFonts w:ascii="Cambria" w:hAnsi="Cambria"/>
          <w:color w:val="auto"/>
          <w:lang w:val="it-IT"/>
        </w:rPr>
        <w:t>p</w:t>
      </w:r>
      <w:r w:rsidR="008F4AA9" w:rsidRPr="009E375D">
        <w:rPr>
          <w:rFonts w:ascii="Cambria" w:hAnsi="Cambria"/>
          <w:color w:val="auto"/>
          <w:lang w:val="it-IT"/>
        </w:rPr>
        <w:t>astorali</w:t>
      </w:r>
      <w:r w:rsidRPr="009E375D">
        <w:rPr>
          <w:rFonts w:ascii="Cambria" w:hAnsi="Cambria"/>
          <w:color w:val="auto"/>
          <w:lang w:val="it-IT"/>
        </w:rPr>
        <w:t>, deve diventare progressivamente anche condivisione delle risorse e dei beni materiali. Perciò in analogia con qu</w:t>
      </w:r>
      <w:r w:rsidRPr="004E35F5">
        <w:rPr>
          <w:rFonts w:ascii="Cambria" w:hAnsi="Cambria"/>
          <w:color w:val="auto"/>
          <w:lang w:val="it-IT"/>
        </w:rPr>
        <w:t>anto stabilito dal Sinodo circa i rapporti fra CP</w:t>
      </w:r>
      <w:r w:rsidR="008F4AA9" w:rsidRPr="004E35F5">
        <w:rPr>
          <w:rFonts w:ascii="Cambria" w:hAnsi="Cambria"/>
          <w:color w:val="auto"/>
          <w:lang w:val="it-IT"/>
        </w:rPr>
        <w:t>U</w:t>
      </w:r>
      <w:r w:rsidRPr="004E35F5">
        <w:rPr>
          <w:rFonts w:ascii="Cambria" w:hAnsi="Cambria"/>
          <w:color w:val="auto"/>
          <w:lang w:val="it-IT"/>
        </w:rPr>
        <w:t xml:space="preserve"> e CPAE e nel rispetto delle competenze dei singoli CPAE, </w:t>
      </w:r>
      <w:r w:rsidR="00B04804" w:rsidRPr="004E35F5">
        <w:rPr>
          <w:rFonts w:ascii="Cambria" w:eastAsia="Cambria" w:hAnsi="Cambria" w:cs="Cambria"/>
          <w:color w:val="auto"/>
          <w:lang w:val="it-IT"/>
        </w:rPr>
        <w:t>almeno una volta all’anno va tenuto un incontro fra il consiglio unitario dell’unità pastorale e tutti i membri CPAE delle parrocchie dell'up, allo scopo di</w:t>
      </w:r>
      <w:r w:rsidR="004E35F5">
        <w:rPr>
          <w:rFonts w:ascii="Cambria" w:eastAsia="Cambria" w:hAnsi="Cambria" w:cs="Cambria"/>
          <w:color w:val="auto"/>
          <w:lang w:val="it-IT"/>
        </w:rPr>
        <w:t>:</w:t>
      </w:r>
    </w:p>
    <w:p w:rsidR="00C10908" w:rsidRPr="00B04804" w:rsidRDefault="00C10908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definire insieme il contributo (economico, di ambienti ecc.) che ciascuna parrocchia, in base alla sua consistenza e alle sue possibilità, deve assicurare per lo svolgimento delle attività comuni</w:t>
      </w:r>
      <w:r w:rsidR="00CE7622">
        <w:rPr>
          <w:rFonts w:ascii="Cambria" w:hAnsi="Cambria"/>
          <w:szCs w:val="24"/>
        </w:rPr>
        <w:t xml:space="preserve"> e per l’accoglienza dei presbiteri (cf. indicazioni diocesane)</w:t>
      </w:r>
      <w:r w:rsidRPr="00B04804">
        <w:rPr>
          <w:rFonts w:ascii="Cambria" w:hAnsi="Cambria"/>
          <w:szCs w:val="24"/>
        </w:rPr>
        <w:t>;</w:t>
      </w:r>
    </w:p>
    <w:p w:rsidR="00C10908" w:rsidRPr="00B04804" w:rsidRDefault="00C10908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>- valutare i modi e la possibilità di rendere progressivamente stabile la prassi dello scambio di aiuti economici</w:t>
      </w:r>
      <w:r w:rsidR="008F4AA9" w:rsidRPr="00B04804">
        <w:rPr>
          <w:rFonts w:ascii="Cambria" w:hAnsi="Cambria"/>
          <w:szCs w:val="24"/>
        </w:rPr>
        <w:t xml:space="preserve"> e strutturali</w:t>
      </w:r>
      <w:r w:rsidRPr="00B04804">
        <w:rPr>
          <w:rFonts w:ascii="Cambria" w:hAnsi="Cambria"/>
          <w:szCs w:val="24"/>
        </w:rPr>
        <w:t xml:space="preserve"> tra parrocchie nell’u</w:t>
      </w:r>
      <w:r w:rsidR="008F4AA9" w:rsidRPr="00B04804">
        <w:rPr>
          <w:rFonts w:ascii="Cambria" w:hAnsi="Cambria"/>
          <w:szCs w:val="24"/>
        </w:rPr>
        <w:t xml:space="preserve">nità </w:t>
      </w:r>
      <w:r w:rsidRPr="00B04804">
        <w:rPr>
          <w:rFonts w:ascii="Cambria" w:hAnsi="Cambria"/>
          <w:szCs w:val="24"/>
        </w:rPr>
        <w:t>p</w:t>
      </w:r>
      <w:r w:rsidR="008F4AA9" w:rsidRPr="00B04804">
        <w:rPr>
          <w:rFonts w:ascii="Cambria" w:hAnsi="Cambria"/>
          <w:szCs w:val="24"/>
        </w:rPr>
        <w:t>astorali,</w:t>
      </w:r>
      <w:r w:rsidRPr="00B04804">
        <w:rPr>
          <w:rFonts w:ascii="Cambria" w:hAnsi="Cambria"/>
          <w:szCs w:val="24"/>
        </w:rPr>
        <w:t xml:space="preserve"> soprattutto quando una di esse si trovasse in reali difficoltà.</w:t>
      </w:r>
    </w:p>
    <w:p w:rsidR="006764EA" w:rsidRPr="00B04804" w:rsidRDefault="006764EA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  <w:bookmarkStart w:id="0" w:name="_GoBack"/>
      <w:bookmarkEnd w:id="0"/>
    </w:p>
    <w:p w:rsidR="006764EA" w:rsidRPr="00B04804" w:rsidRDefault="006764EA" w:rsidP="00653A47">
      <w:pPr>
        <w:pStyle w:val="TxBr7p1"/>
        <w:spacing w:line="240" w:lineRule="auto"/>
        <w:ind w:firstLine="709"/>
        <w:rPr>
          <w:rFonts w:ascii="Cambria" w:hAnsi="Cambria"/>
          <w:szCs w:val="24"/>
        </w:rPr>
      </w:pPr>
      <w:r w:rsidRPr="00B04804">
        <w:rPr>
          <w:rFonts w:ascii="Cambria" w:hAnsi="Cambria"/>
          <w:szCs w:val="24"/>
        </w:rPr>
        <w:t xml:space="preserve">23. Per le parrocchie che temporaneamente non sono in unità pastorale </w:t>
      </w:r>
      <w:r w:rsidR="004D1BA6" w:rsidRPr="00B04804">
        <w:rPr>
          <w:rFonts w:ascii="Cambria" w:hAnsi="Cambria"/>
          <w:szCs w:val="24"/>
        </w:rPr>
        <w:t xml:space="preserve">e per le Unità pastorali di recente istituzione, </w:t>
      </w:r>
      <w:r w:rsidRPr="00B04804">
        <w:rPr>
          <w:rFonts w:ascii="Cambria" w:hAnsi="Cambria"/>
          <w:szCs w:val="24"/>
        </w:rPr>
        <w:t xml:space="preserve">si faccia riferimento al </w:t>
      </w:r>
      <w:r w:rsidR="004E35F5">
        <w:rPr>
          <w:rFonts w:ascii="Cambria" w:hAnsi="Cambria"/>
          <w:szCs w:val="24"/>
        </w:rPr>
        <w:t>“</w:t>
      </w:r>
      <w:r w:rsidRPr="00B04804">
        <w:rPr>
          <w:rFonts w:ascii="Cambria" w:hAnsi="Cambria"/>
          <w:szCs w:val="24"/>
        </w:rPr>
        <w:t>Regolamento del Consiglio pastorale Parrocchiale</w:t>
      </w:r>
      <w:r w:rsidR="004E35F5">
        <w:rPr>
          <w:rFonts w:ascii="Cambria" w:hAnsi="Cambria"/>
          <w:szCs w:val="24"/>
        </w:rPr>
        <w:t>”</w:t>
      </w:r>
      <w:r w:rsidR="00292A53">
        <w:rPr>
          <w:rFonts w:ascii="Cambria" w:hAnsi="Cambria"/>
          <w:szCs w:val="24"/>
        </w:rPr>
        <w:t xml:space="preserve"> aggiornato a Gennaio </w:t>
      </w:r>
      <w:r w:rsidRPr="00B04804">
        <w:rPr>
          <w:rFonts w:ascii="Cambria" w:hAnsi="Cambria"/>
          <w:szCs w:val="24"/>
        </w:rPr>
        <w:t xml:space="preserve">2014 e a quanto indicato negli </w:t>
      </w:r>
      <w:r w:rsidR="004E35F5">
        <w:rPr>
          <w:rFonts w:ascii="Cambria" w:hAnsi="Cambria"/>
          <w:szCs w:val="24"/>
        </w:rPr>
        <w:t>“</w:t>
      </w:r>
      <w:r w:rsidRPr="00B04804">
        <w:rPr>
          <w:rFonts w:ascii="Cambria" w:hAnsi="Cambria"/>
          <w:szCs w:val="24"/>
        </w:rPr>
        <w:t>Orientamenti circa le unità pastorali</w:t>
      </w:r>
      <w:r w:rsidR="004E35F5">
        <w:rPr>
          <w:rFonts w:ascii="Cambria" w:hAnsi="Cambria"/>
          <w:szCs w:val="24"/>
        </w:rPr>
        <w:t>”</w:t>
      </w:r>
      <w:r w:rsidRPr="00B04804">
        <w:rPr>
          <w:rFonts w:ascii="Cambria" w:hAnsi="Cambria"/>
          <w:szCs w:val="24"/>
        </w:rPr>
        <w:t xml:space="preserve"> del Gennaio 2018.   </w:t>
      </w:r>
    </w:p>
    <w:p w:rsidR="00A30B14" w:rsidRPr="00B04804" w:rsidRDefault="00A30B14" w:rsidP="00653A47">
      <w:pPr>
        <w:ind w:firstLine="709"/>
        <w:jc w:val="both"/>
        <w:rPr>
          <w:rFonts w:ascii="Cambria" w:hAnsi="Cambria"/>
          <w:szCs w:val="24"/>
        </w:rPr>
      </w:pPr>
    </w:p>
    <w:sectPr w:rsidR="00A30B14" w:rsidRPr="00B04804" w:rsidSect="00AE385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45" w:rsidRDefault="002A3845" w:rsidP="004954AC">
      <w:r>
        <w:separator/>
      </w:r>
    </w:p>
  </w:endnote>
  <w:endnote w:type="continuationSeparator" w:id="0">
    <w:p w:rsidR="002A3845" w:rsidRDefault="002A3845" w:rsidP="0049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AC" w:rsidRDefault="00C0358A">
    <w:pPr>
      <w:pStyle w:val="Pidipagina"/>
      <w:jc w:val="right"/>
    </w:pPr>
    <w:r>
      <w:fldChar w:fldCharType="begin"/>
    </w:r>
    <w:r w:rsidR="004954AC">
      <w:instrText>PAGE   \* MERGEFORMAT</w:instrText>
    </w:r>
    <w:r>
      <w:fldChar w:fldCharType="separate"/>
    </w:r>
    <w:r w:rsidR="00CE7622">
      <w:rPr>
        <w:noProof/>
      </w:rPr>
      <w:t>5</w:t>
    </w:r>
    <w:r>
      <w:fldChar w:fldCharType="end"/>
    </w:r>
  </w:p>
  <w:p w:rsidR="004954AC" w:rsidRDefault="004954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45" w:rsidRDefault="002A3845" w:rsidP="004954AC">
      <w:r>
        <w:separator/>
      </w:r>
    </w:p>
  </w:footnote>
  <w:footnote w:type="continuationSeparator" w:id="0">
    <w:p w:rsidR="002A3845" w:rsidRDefault="002A3845" w:rsidP="0049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286F68"/>
    <w:multiLevelType w:val="hybridMultilevel"/>
    <w:tmpl w:val="4CB2B576"/>
    <w:lvl w:ilvl="0" w:tplc="0E0A0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8554B"/>
    <w:multiLevelType w:val="hybridMultilevel"/>
    <w:tmpl w:val="82903F2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26609"/>
    <w:multiLevelType w:val="hybridMultilevel"/>
    <w:tmpl w:val="86EC8A1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07E"/>
    <w:multiLevelType w:val="hybridMultilevel"/>
    <w:tmpl w:val="50D6A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053EE"/>
    <w:multiLevelType w:val="hybridMultilevel"/>
    <w:tmpl w:val="E34457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F4140"/>
    <w:multiLevelType w:val="hybridMultilevel"/>
    <w:tmpl w:val="02A0EC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D4647"/>
    <w:multiLevelType w:val="hybridMultilevel"/>
    <w:tmpl w:val="5B4008C8"/>
    <w:lvl w:ilvl="0" w:tplc="E182F624">
      <w:start w:val="4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1" w:hanging="360"/>
      </w:pPr>
    </w:lvl>
    <w:lvl w:ilvl="2" w:tplc="0410001B" w:tentative="1">
      <w:start w:val="1"/>
      <w:numFmt w:val="lowerRoman"/>
      <w:lvlText w:val="%3."/>
      <w:lvlJc w:val="right"/>
      <w:pPr>
        <w:ind w:left="2191" w:hanging="180"/>
      </w:pPr>
    </w:lvl>
    <w:lvl w:ilvl="3" w:tplc="0410000F" w:tentative="1">
      <w:start w:val="1"/>
      <w:numFmt w:val="decimal"/>
      <w:lvlText w:val="%4."/>
      <w:lvlJc w:val="left"/>
      <w:pPr>
        <w:ind w:left="2911" w:hanging="360"/>
      </w:pPr>
    </w:lvl>
    <w:lvl w:ilvl="4" w:tplc="04100019" w:tentative="1">
      <w:start w:val="1"/>
      <w:numFmt w:val="lowerLetter"/>
      <w:lvlText w:val="%5."/>
      <w:lvlJc w:val="left"/>
      <w:pPr>
        <w:ind w:left="3631" w:hanging="360"/>
      </w:pPr>
    </w:lvl>
    <w:lvl w:ilvl="5" w:tplc="0410001B" w:tentative="1">
      <w:start w:val="1"/>
      <w:numFmt w:val="lowerRoman"/>
      <w:lvlText w:val="%6."/>
      <w:lvlJc w:val="right"/>
      <w:pPr>
        <w:ind w:left="4351" w:hanging="180"/>
      </w:pPr>
    </w:lvl>
    <w:lvl w:ilvl="6" w:tplc="0410000F" w:tentative="1">
      <w:start w:val="1"/>
      <w:numFmt w:val="decimal"/>
      <w:lvlText w:val="%7."/>
      <w:lvlJc w:val="left"/>
      <w:pPr>
        <w:ind w:left="5071" w:hanging="360"/>
      </w:pPr>
    </w:lvl>
    <w:lvl w:ilvl="7" w:tplc="04100019" w:tentative="1">
      <w:start w:val="1"/>
      <w:numFmt w:val="lowerLetter"/>
      <w:lvlText w:val="%8."/>
      <w:lvlJc w:val="left"/>
      <w:pPr>
        <w:ind w:left="5791" w:hanging="360"/>
      </w:pPr>
    </w:lvl>
    <w:lvl w:ilvl="8" w:tplc="0410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8" w15:restartNumberingAfterBreak="0">
    <w:nsid w:val="7DE45E69"/>
    <w:multiLevelType w:val="hybridMultilevel"/>
    <w:tmpl w:val="63DA19BE"/>
    <w:lvl w:ilvl="0" w:tplc="F6C48016">
      <w:start w:val="1"/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08"/>
    <w:rsid w:val="00001224"/>
    <w:rsid w:val="0001154E"/>
    <w:rsid w:val="00037AB8"/>
    <w:rsid w:val="00046026"/>
    <w:rsid w:val="0006083E"/>
    <w:rsid w:val="000A4D28"/>
    <w:rsid w:val="000A796C"/>
    <w:rsid w:val="000E3CC3"/>
    <w:rsid w:val="00116CB4"/>
    <w:rsid w:val="00145AAD"/>
    <w:rsid w:val="0014692A"/>
    <w:rsid w:val="00157F68"/>
    <w:rsid w:val="001E3617"/>
    <w:rsid w:val="0020239C"/>
    <w:rsid w:val="00221775"/>
    <w:rsid w:val="00243343"/>
    <w:rsid w:val="002570EA"/>
    <w:rsid w:val="00260BFD"/>
    <w:rsid w:val="00292A53"/>
    <w:rsid w:val="002A3845"/>
    <w:rsid w:val="003279CC"/>
    <w:rsid w:val="00337359"/>
    <w:rsid w:val="00342B2F"/>
    <w:rsid w:val="003A4A55"/>
    <w:rsid w:val="003C113E"/>
    <w:rsid w:val="003C50F8"/>
    <w:rsid w:val="003D07E9"/>
    <w:rsid w:val="003D1F41"/>
    <w:rsid w:val="003D6208"/>
    <w:rsid w:val="003E4667"/>
    <w:rsid w:val="00412728"/>
    <w:rsid w:val="00456448"/>
    <w:rsid w:val="004734DD"/>
    <w:rsid w:val="004954AC"/>
    <w:rsid w:val="004B3C28"/>
    <w:rsid w:val="004D1BA6"/>
    <w:rsid w:val="004E310B"/>
    <w:rsid w:val="004E35F5"/>
    <w:rsid w:val="005118CB"/>
    <w:rsid w:val="005250C5"/>
    <w:rsid w:val="00534040"/>
    <w:rsid w:val="00541C87"/>
    <w:rsid w:val="00555DDB"/>
    <w:rsid w:val="00570E53"/>
    <w:rsid w:val="00584C5A"/>
    <w:rsid w:val="00594BB6"/>
    <w:rsid w:val="005B0B6A"/>
    <w:rsid w:val="005E0386"/>
    <w:rsid w:val="00607CBA"/>
    <w:rsid w:val="00652C21"/>
    <w:rsid w:val="00653A47"/>
    <w:rsid w:val="006764EA"/>
    <w:rsid w:val="006849EC"/>
    <w:rsid w:val="006A576F"/>
    <w:rsid w:val="006E3D4E"/>
    <w:rsid w:val="007146F1"/>
    <w:rsid w:val="007172BD"/>
    <w:rsid w:val="00723A3A"/>
    <w:rsid w:val="00735EB8"/>
    <w:rsid w:val="00756008"/>
    <w:rsid w:val="00777706"/>
    <w:rsid w:val="007F3076"/>
    <w:rsid w:val="00807F51"/>
    <w:rsid w:val="00842A68"/>
    <w:rsid w:val="008B4384"/>
    <w:rsid w:val="008D213B"/>
    <w:rsid w:val="008F4AA9"/>
    <w:rsid w:val="0092159C"/>
    <w:rsid w:val="009501E8"/>
    <w:rsid w:val="00965DBD"/>
    <w:rsid w:val="009A5A71"/>
    <w:rsid w:val="009C3E3D"/>
    <w:rsid w:val="009D6F71"/>
    <w:rsid w:val="009E375D"/>
    <w:rsid w:val="00A002F7"/>
    <w:rsid w:val="00A0674C"/>
    <w:rsid w:val="00A1505C"/>
    <w:rsid w:val="00A17639"/>
    <w:rsid w:val="00A26B7E"/>
    <w:rsid w:val="00A30B14"/>
    <w:rsid w:val="00A340C8"/>
    <w:rsid w:val="00A403C4"/>
    <w:rsid w:val="00A65ABA"/>
    <w:rsid w:val="00A66307"/>
    <w:rsid w:val="00AE3856"/>
    <w:rsid w:val="00B04804"/>
    <w:rsid w:val="00B37DD3"/>
    <w:rsid w:val="00B85ED7"/>
    <w:rsid w:val="00BA550C"/>
    <w:rsid w:val="00BB419F"/>
    <w:rsid w:val="00C0358A"/>
    <w:rsid w:val="00C10908"/>
    <w:rsid w:val="00C313BA"/>
    <w:rsid w:val="00C71989"/>
    <w:rsid w:val="00CA4C75"/>
    <w:rsid w:val="00CA6F41"/>
    <w:rsid w:val="00CB3461"/>
    <w:rsid w:val="00CE7622"/>
    <w:rsid w:val="00CF1770"/>
    <w:rsid w:val="00D43A63"/>
    <w:rsid w:val="00D64C93"/>
    <w:rsid w:val="00D67504"/>
    <w:rsid w:val="00D729AA"/>
    <w:rsid w:val="00D75673"/>
    <w:rsid w:val="00D813AC"/>
    <w:rsid w:val="00D83B99"/>
    <w:rsid w:val="00D9339D"/>
    <w:rsid w:val="00DA6ACB"/>
    <w:rsid w:val="00DB2B46"/>
    <w:rsid w:val="00E17934"/>
    <w:rsid w:val="00E25EB0"/>
    <w:rsid w:val="00E30B1A"/>
    <w:rsid w:val="00E8002A"/>
    <w:rsid w:val="00E823F2"/>
    <w:rsid w:val="00E839CD"/>
    <w:rsid w:val="00EA6A03"/>
    <w:rsid w:val="00EB2480"/>
    <w:rsid w:val="00EC7018"/>
    <w:rsid w:val="00EC7150"/>
    <w:rsid w:val="00ED5EB8"/>
    <w:rsid w:val="00ED76BE"/>
    <w:rsid w:val="00EE7E09"/>
    <w:rsid w:val="00EE7F8C"/>
    <w:rsid w:val="00F83275"/>
    <w:rsid w:val="00FB08A6"/>
    <w:rsid w:val="00FB398D"/>
    <w:rsid w:val="00FC4163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5511"/>
  <w15:docId w15:val="{2C12E9BB-47B1-4637-89E9-FBD86188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0908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4C93"/>
    <w:pPr>
      <w:keepNext/>
      <w:keepLines/>
      <w:spacing w:after="120"/>
      <w:jc w:val="center"/>
      <w:outlineLvl w:val="0"/>
    </w:pPr>
    <w:rPr>
      <w:b/>
      <w:bCs/>
      <w:caps/>
      <w:smallCaps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13AC"/>
    <w:pPr>
      <w:keepLines/>
      <w:spacing w:after="120"/>
      <w:outlineLvl w:val="1"/>
    </w:pPr>
    <w:rPr>
      <w:b/>
      <w:bCs/>
      <w:smallCap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13AC"/>
    <w:pPr>
      <w:keepNext/>
      <w:keepLines/>
      <w:spacing w:after="1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4C93"/>
    <w:rPr>
      <w:rFonts w:ascii="Times New Roman" w:eastAsia="Times New Roman" w:hAnsi="Times New Roman" w:cs="Times New Roman"/>
      <w:b/>
      <w:bCs/>
      <w:caps/>
      <w:smallCaps/>
      <w:color w:val="00000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13AC"/>
    <w:rPr>
      <w:rFonts w:ascii="Times New Roman" w:eastAsia="Times New Roman" w:hAnsi="Times New Roman" w:cs="Times New Roman"/>
      <w:b/>
      <w:bCs/>
      <w:smallCaps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13AC"/>
    <w:rPr>
      <w:rFonts w:ascii="Times New Roman" w:eastAsia="Times New Roman" w:hAnsi="Times New Roman" w:cs="Times New Roman"/>
      <w:b/>
      <w:bCs/>
      <w:sz w:val="24"/>
    </w:rPr>
  </w:style>
  <w:style w:type="paragraph" w:customStyle="1" w:styleId="TxBr4p2">
    <w:name w:val="TxBr_4p2"/>
    <w:basedOn w:val="Normale"/>
    <w:rsid w:val="00C10908"/>
    <w:pPr>
      <w:tabs>
        <w:tab w:val="left" w:pos="391"/>
      </w:tabs>
      <w:spacing w:line="238" w:lineRule="auto"/>
      <w:ind w:firstLine="391"/>
      <w:jc w:val="both"/>
    </w:pPr>
  </w:style>
  <w:style w:type="paragraph" w:customStyle="1" w:styleId="TxBr4p3">
    <w:name w:val="TxBr_4p3"/>
    <w:basedOn w:val="Normale"/>
    <w:rsid w:val="00C10908"/>
    <w:pPr>
      <w:tabs>
        <w:tab w:val="left" w:pos="204"/>
      </w:tabs>
      <w:spacing w:line="238" w:lineRule="auto"/>
      <w:jc w:val="both"/>
    </w:pPr>
  </w:style>
  <w:style w:type="paragraph" w:customStyle="1" w:styleId="TxBr4p10">
    <w:name w:val="TxBr_4p10"/>
    <w:basedOn w:val="Normale"/>
    <w:rsid w:val="00C10908"/>
    <w:pPr>
      <w:tabs>
        <w:tab w:val="left" w:pos="204"/>
      </w:tabs>
      <w:jc w:val="both"/>
    </w:pPr>
  </w:style>
  <w:style w:type="paragraph" w:customStyle="1" w:styleId="TxBr4p12">
    <w:name w:val="TxBr_4p12"/>
    <w:basedOn w:val="Normale"/>
    <w:rsid w:val="00C10908"/>
    <w:pPr>
      <w:tabs>
        <w:tab w:val="left" w:pos="391"/>
        <w:tab w:val="left" w:pos="680"/>
      </w:tabs>
      <w:spacing w:line="238" w:lineRule="auto"/>
      <w:ind w:firstLine="391"/>
      <w:jc w:val="both"/>
    </w:pPr>
  </w:style>
  <w:style w:type="paragraph" w:customStyle="1" w:styleId="TxBr5p1">
    <w:name w:val="TxBr_5p1"/>
    <w:basedOn w:val="Normale"/>
    <w:rsid w:val="00C10908"/>
    <w:pPr>
      <w:tabs>
        <w:tab w:val="left" w:pos="204"/>
      </w:tabs>
      <w:spacing w:line="238" w:lineRule="auto"/>
    </w:pPr>
  </w:style>
  <w:style w:type="paragraph" w:customStyle="1" w:styleId="TxBr5p2">
    <w:name w:val="TxBr_5p2"/>
    <w:basedOn w:val="Normale"/>
    <w:rsid w:val="00C10908"/>
    <w:pPr>
      <w:tabs>
        <w:tab w:val="left" w:pos="391"/>
        <w:tab w:val="left" w:pos="827"/>
      </w:tabs>
      <w:spacing w:line="238" w:lineRule="auto"/>
      <w:ind w:firstLine="391"/>
    </w:pPr>
  </w:style>
  <w:style w:type="paragraph" w:customStyle="1" w:styleId="TxBr5p3">
    <w:name w:val="TxBr_5p3"/>
    <w:basedOn w:val="Normale"/>
    <w:rsid w:val="00C10908"/>
    <w:pPr>
      <w:tabs>
        <w:tab w:val="left" w:pos="391"/>
        <w:tab w:val="left" w:pos="612"/>
      </w:tabs>
      <w:spacing w:line="238" w:lineRule="auto"/>
      <w:ind w:firstLine="391"/>
    </w:pPr>
  </w:style>
  <w:style w:type="paragraph" w:customStyle="1" w:styleId="TxBr5p4">
    <w:name w:val="TxBr_5p4"/>
    <w:basedOn w:val="Normale"/>
    <w:rsid w:val="00C10908"/>
    <w:pPr>
      <w:tabs>
        <w:tab w:val="left" w:pos="391"/>
      </w:tabs>
      <w:spacing w:line="238" w:lineRule="auto"/>
      <w:ind w:firstLine="391"/>
    </w:pPr>
  </w:style>
  <w:style w:type="paragraph" w:customStyle="1" w:styleId="TxBr6p1">
    <w:name w:val="TxBr_6p1"/>
    <w:basedOn w:val="Normale"/>
    <w:rsid w:val="00C10908"/>
    <w:pPr>
      <w:tabs>
        <w:tab w:val="left" w:pos="204"/>
      </w:tabs>
      <w:spacing w:line="238" w:lineRule="auto"/>
      <w:jc w:val="both"/>
    </w:pPr>
  </w:style>
  <w:style w:type="paragraph" w:customStyle="1" w:styleId="TxBr6p2">
    <w:name w:val="TxBr_6p2"/>
    <w:basedOn w:val="Normale"/>
    <w:rsid w:val="00C10908"/>
    <w:pPr>
      <w:tabs>
        <w:tab w:val="left" w:pos="385"/>
        <w:tab w:val="left" w:pos="827"/>
      </w:tabs>
      <w:spacing w:line="238" w:lineRule="auto"/>
      <w:ind w:firstLine="385"/>
      <w:jc w:val="both"/>
    </w:pPr>
  </w:style>
  <w:style w:type="paragraph" w:customStyle="1" w:styleId="TxBr6p3">
    <w:name w:val="TxBr_6p3"/>
    <w:basedOn w:val="Normale"/>
    <w:rsid w:val="00C10908"/>
    <w:pPr>
      <w:tabs>
        <w:tab w:val="left" w:pos="204"/>
      </w:tabs>
      <w:jc w:val="both"/>
    </w:pPr>
  </w:style>
  <w:style w:type="paragraph" w:customStyle="1" w:styleId="TxBr6p4">
    <w:name w:val="TxBr_6p4"/>
    <w:basedOn w:val="Normale"/>
    <w:rsid w:val="00C10908"/>
    <w:pPr>
      <w:tabs>
        <w:tab w:val="left" w:pos="385"/>
      </w:tabs>
      <w:spacing w:line="238" w:lineRule="auto"/>
      <w:ind w:firstLine="385"/>
      <w:jc w:val="both"/>
    </w:pPr>
  </w:style>
  <w:style w:type="paragraph" w:customStyle="1" w:styleId="TxBr6p5">
    <w:name w:val="TxBr_6p5"/>
    <w:basedOn w:val="Normale"/>
    <w:rsid w:val="00C10908"/>
    <w:pPr>
      <w:tabs>
        <w:tab w:val="left" w:pos="204"/>
      </w:tabs>
      <w:jc w:val="both"/>
    </w:pPr>
  </w:style>
  <w:style w:type="paragraph" w:customStyle="1" w:styleId="TxBr7p1">
    <w:name w:val="TxBr_7p1"/>
    <w:basedOn w:val="Normale"/>
    <w:rsid w:val="00C10908"/>
    <w:pPr>
      <w:tabs>
        <w:tab w:val="left" w:pos="379"/>
        <w:tab w:val="left" w:pos="839"/>
      </w:tabs>
      <w:spacing w:line="238" w:lineRule="auto"/>
      <w:ind w:firstLine="379"/>
      <w:jc w:val="both"/>
    </w:pPr>
  </w:style>
  <w:style w:type="paragraph" w:customStyle="1" w:styleId="TxBr7p2">
    <w:name w:val="TxBr_7p2"/>
    <w:basedOn w:val="Normale"/>
    <w:rsid w:val="00C10908"/>
    <w:pPr>
      <w:tabs>
        <w:tab w:val="left" w:pos="379"/>
      </w:tabs>
      <w:spacing w:line="238" w:lineRule="auto"/>
      <w:ind w:firstLine="379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9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90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109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4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4A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954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4A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andard">
    <w:name w:val="Standard"/>
    <w:rsid w:val="00B04804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character" w:customStyle="1" w:styleId="il">
    <w:name w:val="il"/>
    <w:basedOn w:val="Carpredefinitoparagrafo"/>
    <w:rsid w:val="003C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DDE9-BA1C-4E05-BEE8-11C23338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Agostino Zenere</dc:creator>
  <cp:lastModifiedBy>don Flavio Marchesini</cp:lastModifiedBy>
  <cp:revision>7</cp:revision>
  <cp:lastPrinted>2014-02-03T09:18:00Z</cp:lastPrinted>
  <dcterms:created xsi:type="dcterms:W3CDTF">2018-04-11T09:24:00Z</dcterms:created>
  <dcterms:modified xsi:type="dcterms:W3CDTF">2018-05-08T15:51:00Z</dcterms:modified>
</cp:coreProperties>
</file>