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E6A98" w14:textId="77777777" w:rsidR="008A61BB" w:rsidRDefault="008A61BB" w:rsidP="003454F0">
      <w:pPr>
        <w:pStyle w:val="Titolo"/>
        <w:ind w:firstLine="0"/>
        <w:jc w:val="center"/>
        <w:rPr>
          <w:lang w:val="it-IT"/>
        </w:rPr>
      </w:pPr>
    </w:p>
    <w:p w14:paraId="28B4F166" w14:textId="04AACBA3" w:rsidR="00627CCD" w:rsidRPr="004D0FF9" w:rsidRDefault="00EC196F" w:rsidP="003454F0">
      <w:pPr>
        <w:pStyle w:val="Titolo"/>
        <w:ind w:firstLine="0"/>
        <w:jc w:val="center"/>
        <w:rPr>
          <w:lang w:val="it-IT"/>
        </w:rPr>
      </w:pPr>
      <w:r>
        <w:rPr>
          <w:lang w:val="it-IT"/>
        </w:rPr>
        <w:t>Terza</w:t>
      </w:r>
      <w:r w:rsidR="00627CCD" w:rsidRPr="004D0FF9">
        <w:rPr>
          <w:lang w:val="it-IT"/>
        </w:rPr>
        <w:t xml:space="preserve"> Giornata Mondiale </w:t>
      </w:r>
      <w:r w:rsidR="00627CCD" w:rsidRPr="004D0FF9">
        <w:rPr>
          <w:lang w:val="it-IT"/>
        </w:rPr>
        <w:br/>
        <w:t xml:space="preserve">dei Nonni e degli </w:t>
      </w:r>
      <w:r w:rsidR="00627CCD" w:rsidRPr="00413040">
        <w:rPr>
          <w:lang w:val="it-IT"/>
        </w:rPr>
        <w:t>Anziani</w:t>
      </w:r>
    </w:p>
    <w:p w14:paraId="41664A6C" w14:textId="77777777" w:rsidR="008A61BB" w:rsidRDefault="008A61BB" w:rsidP="003767D3">
      <w:pPr>
        <w:rPr>
          <w:lang w:val="it-IT"/>
        </w:rPr>
      </w:pPr>
    </w:p>
    <w:p w14:paraId="4123CC3F" w14:textId="14F62140" w:rsidR="003767D3" w:rsidRPr="003767D3" w:rsidRDefault="003767D3" w:rsidP="003767D3">
      <w:pPr>
        <w:rPr>
          <w:lang w:val="it-IT"/>
        </w:rPr>
      </w:pPr>
      <w:r w:rsidRPr="003767D3">
        <w:rPr>
          <w:lang w:val="it-IT"/>
        </w:rPr>
        <w:t>Con la celebrazione della sua terza edizione, la Giornata Mondiale dei Nonni e degli Anziani si conferma come un appuntamento fisso nella vita delle nostre comunità ecclesiali e si arricchisce di nuovi significati.</w:t>
      </w:r>
    </w:p>
    <w:p w14:paraId="155F563F" w14:textId="7FD63403" w:rsidR="003767D3" w:rsidRPr="003767D3" w:rsidRDefault="003767D3" w:rsidP="003767D3">
      <w:pPr>
        <w:rPr>
          <w:lang w:val="it-IT"/>
        </w:rPr>
      </w:pPr>
      <w:r w:rsidRPr="003767D3">
        <w:rPr>
          <w:lang w:val="it-IT"/>
        </w:rPr>
        <w:t>L'attenzione ai nonni ed agli anziani, infatti, non è solo un dovere di gratitudine e di affetto, ma una necessità per costruire una società più umana e fraterna. Il Santo Padre ci invita a riconoscere il loro valore nella trasmissione della fede e della speranza alle nuove generazioni e a farlo in maniera non occasionale, ma permanente. Non si tratta, cioè, di celebrare una volta all'anno i nostri cari anziani, ma di farli sentire parte integrante della nostra famiglia cristiana e della nostra storia comune. Del resto in molti luoghi del mondo</w:t>
      </w:r>
      <w:r w:rsidR="00366E70">
        <w:rPr>
          <w:lang w:val="it-IT"/>
        </w:rPr>
        <w:t xml:space="preserve"> </w:t>
      </w:r>
      <w:r w:rsidRPr="003767D3">
        <w:rPr>
          <w:lang w:val="it-IT"/>
        </w:rPr>
        <w:t>essi sono il punto di riferimento per le comunità e i custodi della memoria. All'interno delle nostre comunità si impone, perciò, un cambiamento di mentalità, superando quei pregiudizi che fanno apparire gli anziani come persone passive ed inutili ed abituandoci ad un'attenzione pastorale contrassegnata dalla reciprocità e dalla condivisione.</w:t>
      </w:r>
    </w:p>
    <w:p w14:paraId="59A210A6" w14:textId="71E0FA3F" w:rsidR="008A61BB" w:rsidRDefault="003767D3" w:rsidP="008A61BB">
      <w:pPr>
        <w:rPr>
          <w:lang w:val="it-IT"/>
        </w:rPr>
      </w:pPr>
      <w:r w:rsidRPr="003767D3">
        <w:rPr>
          <w:lang w:val="it-IT"/>
        </w:rPr>
        <w:t>La terza Giornata Mondiale dei Nonni e degli Anziani che si celebrerà il 23 luglio 2023 avrà per tema "Di generazione in generazione la sua misericordia" (</w:t>
      </w:r>
      <w:r w:rsidR="00366E70">
        <w:rPr>
          <w:lang w:val="it-IT"/>
        </w:rPr>
        <w:t>Lc 1, 50</w:t>
      </w:r>
      <w:r w:rsidRPr="003767D3">
        <w:rPr>
          <w:lang w:val="it-IT"/>
        </w:rPr>
        <w:t xml:space="preserve">). Questo versetto ci ricorda che la misericordia di Dio si manifesta nella storia attraverso le testimonianze di coloro che l'hanno sperimentata e l'hanno trasmessa ai loro figli e nipoti. I nonni e gli anziani sono chiamati a essere portatori di questa misericordia, a raccontare con le parole e con la vita come Dio è stato fedele alle sue promesse e come continua ad amare il suo popolo. Essi sono anche chiamati a ricevere la misericordia di Dio, a lasciarsi consolare dal suo amore paterno che non li abbandona mai. La Giornata Mondiale dei Nonni e degli Anziani è un'occasione per dire ancora una volta, con gioia, che la Chiesa vuole far festa insieme a coloro che il Signore – come dice la Bibbia – ha “saziato di giorni”. </w:t>
      </w:r>
    </w:p>
    <w:p w14:paraId="5EED29E9" w14:textId="77777777" w:rsidR="008A61BB" w:rsidRDefault="008A61BB">
      <w:pPr>
        <w:spacing w:after="0"/>
        <w:ind w:firstLine="0"/>
        <w:jc w:val="left"/>
        <w:rPr>
          <w:lang w:val="it-IT"/>
        </w:rPr>
      </w:pPr>
      <w:r>
        <w:rPr>
          <w:lang w:val="it-IT"/>
        </w:rPr>
        <w:br w:type="page"/>
      </w:r>
    </w:p>
    <w:p w14:paraId="4D67198A" w14:textId="77777777" w:rsidR="008A61BB" w:rsidRDefault="008A61BB" w:rsidP="008A61BB">
      <w:pPr>
        <w:pStyle w:val="Titolo"/>
        <w:ind w:firstLine="0"/>
        <w:jc w:val="center"/>
        <w:rPr>
          <w:lang w:val="it-IT"/>
        </w:rPr>
      </w:pPr>
    </w:p>
    <w:p w14:paraId="3D845BF8" w14:textId="77777777" w:rsidR="009318B2" w:rsidRPr="004D0FF9" w:rsidRDefault="009318B2" w:rsidP="009318B2">
      <w:pPr>
        <w:rPr>
          <w:lang w:val="it-IT"/>
        </w:rPr>
      </w:pPr>
      <w:r w:rsidRPr="00366E70">
        <w:rPr>
          <w:lang w:val="it-IT"/>
        </w:rPr>
        <w:t xml:space="preserve">La </w:t>
      </w:r>
      <w:r w:rsidRPr="00366E70">
        <w:rPr>
          <w:i/>
          <w:lang w:val="it-IT"/>
        </w:rPr>
        <w:t>Giornata</w:t>
      </w:r>
      <w:r w:rsidRPr="00366E70">
        <w:rPr>
          <w:lang w:val="it-IT"/>
        </w:rPr>
        <w:t xml:space="preserve"> </w:t>
      </w:r>
      <w:r>
        <w:rPr>
          <w:lang w:val="it-IT"/>
        </w:rPr>
        <w:t>di quest'anno si caratterizza per lo stretto legame con la Giornata Mondiale della Gioventù</w:t>
      </w:r>
      <w:r w:rsidRPr="00366E70">
        <w:rPr>
          <w:lang w:val="it-IT"/>
        </w:rPr>
        <w:t xml:space="preserve">, che si terrà a Lisbona </w:t>
      </w:r>
      <w:r>
        <w:rPr>
          <w:lang w:val="it-IT"/>
        </w:rPr>
        <w:t>dal 1 al 6 agosto. Questa</w:t>
      </w:r>
      <w:r w:rsidRPr="00366E70">
        <w:rPr>
          <w:lang w:val="it-IT"/>
        </w:rPr>
        <w:t xml:space="preserve"> </w:t>
      </w:r>
      <w:r>
        <w:rPr>
          <w:lang w:val="it-IT"/>
        </w:rPr>
        <w:t>relazione</w:t>
      </w:r>
      <w:r w:rsidRPr="00366E70">
        <w:rPr>
          <w:lang w:val="it-IT"/>
        </w:rPr>
        <w:t xml:space="preserve"> è evidente nel messaggio che papa Francesco ha rivolto agli anziani, invitandoli a pregare e a benedire i giovani che parteciperanno alla GMG, e ai giovani, esortandoli a visitare e ad ascoltare i nonni e gli anziani della loro comunità. Il papa ha sottolineato che tra le due generazioni c'è una comunione di vita e di fede, una reciprocità di dono e di gratitudine, una testimonianza di speranza e di carità. </w:t>
      </w:r>
    </w:p>
    <w:p w14:paraId="19C91CD3" w14:textId="77777777" w:rsidR="009318B2" w:rsidRPr="004D0FF9" w:rsidRDefault="009318B2" w:rsidP="009318B2">
      <w:pPr>
        <w:rPr>
          <w:lang w:val="it-IT"/>
        </w:rPr>
      </w:pPr>
      <w:r w:rsidRPr="004D0FF9">
        <w:rPr>
          <w:lang w:val="it-IT"/>
        </w:rPr>
        <w:t xml:space="preserve">Di seguito </w:t>
      </w:r>
      <w:r>
        <w:rPr>
          <w:lang w:val="it-IT"/>
        </w:rPr>
        <w:t>diamo</w:t>
      </w:r>
      <w:r w:rsidRPr="004D0FF9">
        <w:rPr>
          <w:lang w:val="it-IT"/>
        </w:rPr>
        <w:t xml:space="preserve"> alcune semplici indicazioni che, speriamo, potranno essere di aiuto nell'organizzazione della prossima </w:t>
      </w:r>
      <w:r w:rsidRPr="004D0FF9">
        <w:rPr>
          <w:i/>
          <w:lang w:val="it-IT"/>
        </w:rPr>
        <w:t>Giornata,</w:t>
      </w:r>
      <w:r w:rsidRPr="004D0FF9">
        <w:rPr>
          <w:lang w:val="it-IT"/>
        </w:rPr>
        <w:t xml:space="preserve"> </w:t>
      </w:r>
      <w:r>
        <w:rPr>
          <w:lang w:val="it-IT"/>
        </w:rPr>
        <w:t>certi</w:t>
      </w:r>
      <w:r w:rsidRPr="004D0FF9">
        <w:rPr>
          <w:lang w:val="it-IT"/>
        </w:rPr>
        <w:t xml:space="preserve"> che ciascuno di voi </w:t>
      </w:r>
      <w:r>
        <w:rPr>
          <w:lang w:val="it-IT"/>
        </w:rPr>
        <w:t>vorrà</w:t>
      </w:r>
      <w:r w:rsidRPr="004D0FF9">
        <w:rPr>
          <w:lang w:val="it-IT"/>
        </w:rPr>
        <w:t xml:space="preserve"> trovare con creatività la maniera più adeguata per celebrarla a partire dal proprio contesto pastorale. </w:t>
      </w:r>
    </w:p>
    <w:p w14:paraId="53639B6D" w14:textId="77777777" w:rsidR="009318B2" w:rsidRDefault="009318B2" w:rsidP="009318B2">
      <w:pPr>
        <w:rPr>
          <w:i/>
          <w:lang w:val="it-IT"/>
        </w:rPr>
      </w:pPr>
      <w:r w:rsidRPr="004D0FF9">
        <w:rPr>
          <w:lang w:val="it-IT"/>
        </w:rPr>
        <w:t xml:space="preserve">Consapevoli della varietà </w:t>
      </w:r>
      <w:r>
        <w:rPr>
          <w:lang w:val="it-IT"/>
        </w:rPr>
        <w:t>di</w:t>
      </w:r>
      <w:r w:rsidRPr="004D0FF9">
        <w:rPr>
          <w:lang w:val="it-IT"/>
        </w:rPr>
        <w:t xml:space="preserve"> iniziative che sono</w:t>
      </w:r>
      <w:r>
        <w:rPr>
          <w:lang w:val="it-IT"/>
        </w:rPr>
        <w:t xml:space="preserve"> state prese in occasione delle precedenti edizioni</w:t>
      </w:r>
      <w:r w:rsidRPr="004D0FF9">
        <w:rPr>
          <w:lang w:val="it-IT"/>
        </w:rPr>
        <w:t xml:space="preserve"> e di quelle che, speriamo, contrassegneranno anche la</w:t>
      </w:r>
      <w:r>
        <w:rPr>
          <w:lang w:val="it-IT"/>
        </w:rPr>
        <w:t xml:space="preserve"> terza </w:t>
      </w:r>
      <w:r>
        <w:rPr>
          <w:i/>
          <w:lang w:val="it-IT"/>
        </w:rPr>
        <w:t>Giornata</w:t>
      </w:r>
      <w:r w:rsidRPr="004D0FF9">
        <w:rPr>
          <w:lang w:val="it-IT"/>
        </w:rPr>
        <w:t xml:space="preserve">, </w:t>
      </w:r>
      <w:r>
        <w:rPr>
          <w:lang w:val="it-IT"/>
        </w:rPr>
        <w:t>mettiamo a disposizione delle parrocchie e delle diocesi il</w:t>
      </w:r>
      <w:r w:rsidRPr="004D0FF9">
        <w:rPr>
          <w:lang w:val="it-IT"/>
        </w:rPr>
        <w:t xml:space="preserve"> </w:t>
      </w:r>
      <w:r w:rsidRPr="004D0FF9">
        <w:rPr>
          <w:i/>
          <w:lang w:val="it-IT"/>
        </w:rPr>
        <w:t>logo</w:t>
      </w:r>
      <w:r w:rsidRPr="004D0FF9">
        <w:rPr>
          <w:lang w:val="it-IT"/>
        </w:rPr>
        <w:t xml:space="preserve"> che potrà essere usato liberamente</w:t>
      </w:r>
      <w:r w:rsidRPr="004D0FF9">
        <w:rPr>
          <w:i/>
          <w:lang w:val="it-IT"/>
        </w:rPr>
        <w:t xml:space="preserve">. </w:t>
      </w:r>
    </w:p>
    <w:p w14:paraId="2F4E7718" w14:textId="2BE152F6" w:rsidR="009318B2" w:rsidRPr="00366E70" w:rsidRDefault="009318B2" w:rsidP="009318B2">
      <w:pPr>
        <w:rPr>
          <w:lang w:val="it-IT"/>
        </w:rPr>
      </w:pPr>
      <w:r>
        <w:rPr>
          <w:lang w:val="it-IT"/>
        </w:rPr>
        <w:t>Il Kit pastorale è disponibile sul sito del Dicastero per i Laici, la F</w:t>
      </w:r>
      <w:r w:rsidR="007077DA">
        <w:rPr>
          <w:lang w:val="it-IT"/>
        </w:rPr>
        <w:t xml:space="preserve">amiglia e la Vita all'indirizzo </w:t>
      </w:r>
      <w:hyperlink r:id="rId10" w:history="1">
        <w:r w:rsidR="007077DA" w:rsidRPr="007077DA">
          <w:rPr>
            <w:rStyle w:val="Collegamentoipertestuale"/>
            <w:lang w:val="it-IT"/>
          </w:rPr>
          <w:t>http://www.laityfamilylif</w:t>
        </w:r>
        <w:r w:rsidR="007077DA" w:rsidRPr="007077DA">
          <w:rPr>
            <w:rStyle w:val="Collegamentoipertestuale"/>
            <w:lang w:val="it-IT"/>
          </w:rPr>
          <w:t>e</w:t>
        </w:r>
        <w:r w:rsidR="007077DA" w:rsidRPr="007077DA">
          <w:rPr>
            <w:rStyle w:val="Collegamentoipertestuale"/>
            <w:lang w:val="it-IT"/>
          </w:rPr>
          <w:t>.va/content/laityfamilylife/it/eventi/2023/iii-giornata-mondiale-dei-nonni-e-degli-anziani.html</w:t>
        </w:r>
      </w:hyperlink>
      <w:bookmarkStart w:id="0" w:name="_GoBack"/>
      <w:bookmarkEnd w:id="0"/>
    </w:p>
    <w:p w14:paraId="703BAD08" w14:textId="77777777" w:rsidR="009318B2" w:rsidRDefault="009318B2" w:rsidP="009318B2">
      <w:pPr>
        <w:rPr>
          <w:lang w:val="it-IT"/>
        </w:rPr>
      </w:pPr>
      <w:r w:rsidRPr="004D0FF9">
        <w:rPr>
          <w:lang w:val="it-IT"/>
        </w:rPr>
        <w:t xml:space="preserve">Nella speranza che la </w:t>
      </w:r>
      <w:r>
        <w:rPr>
          <w:lang w:val="it-IT"/>
        </w:rPr>
        <w:t>terza</w:t>
      </w:r>
      <w:r w:rsidRPr="004D0FF9">
        <w:rPr>
          <w:lang w:val="it-IT"/>
        </w:rPr>
        <w:t xml:space="preserve"> </w:t>
      </w:r>
      <w:r w:rsidRPr="004D0FF9">
        <w:rPr>
          <w:i/>
          <w:lang w:val="it-IT"/>
        </w:rPr>
        <w:t xml:space="preserve">Giornata Mondiale dei Nonni e degli Anziani </w:t>
      </w:r>
      <w:r w:rsidRPr="004D0FF9">
        <w:rPr>
          <w:lang w:val="it-IT"/>
        </w:rPr>
        <w:t xml:space="preserve">contribuisca a </w:t>
      </w:r>
      <w:r>
        <w:rPr>
          <w:lang w:val="it-IT"/>
        </w:rPr>
        <w:t>creare un dialogo fecondo tra i giovani e gli anziani</w:t>
      </w:r>
      <w:r w:rsidRPr="004D0FF9">
        <w:rPr>
          <w:lang w:val="it-IT"/>
        </w:rPr>
        <w:t>, inviamo un cordiale saluto nel Signore.</w:t>
      </w:r>
    </w:p>
    <w:p w14:paraId="3C69F987" w14:textId="77777777" w:rsidR="009318B2" w:rsidRPr="004D0FF9" w:rsidRDefault="009318B2" w:rsidP="009318B2">
      <w:pPr>
        <w:rPr>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09"/>
      </w:tblGrid>
      <w:tr w:rsidR="009318B2" w:rsidRPr="007077DA" w14:paraId="56B9AE3E" w14:textId="77777777" w:rsidTr="00A835B5">
        <w:tc>
          <w:tcPr>
            <w:tcW w:w="4517" w:type="dxa"/>
          </w:tcPr>
          <w:p w14:paraId="48967FFE" w14:textId="77777777" w:rsidR="009318B2" w:rsidRDefault="009318B2" w:rsidP="00A835B5">
            <w:pPr>
              <w:ind w:firstLine="0"/>
              <w:jc w:val="center"/>
              <w:rPr>
                <w:b/>
                <w:bCs/>
                <w:lang w:val="it-IT"/>
              </w:rPr>
            </w:pPr>
          </w:p>
          <w:p w14:paraId="50B905D8" w14:textId="77777777" w:rsidR="009318B2" w:rsidRDefault="009318B2" w:rsidP="00A835B5">
            <w:pPr>
              <w:ind w:firstLine="0"/>
              <w:jc w:val="center"/>
              <w:rPr>
                <w:b/>
                <w:bCs/>
                <w:lang w:val="it-IT"/>
              </w:rPr>
            </w:pPr>
          </w:p>
          <w:p w14:paraId="65220FC0" w14:textId="77777777" w:rsidR="009318B2" w:rsidRPr="00627CCD" w:rsidRDefault="009318B2" w:rsidP="00A835B5">
            <w:pPr>
              <w:ind w:firstLine="0"/>
              <w:jc w:val="center"/>
              <w:rPr>
                <w:b/>
                <w:bCs/>
                <w:lang w:val="it-IT"/>
              </w:rPr>
            </w:pPr>
            <w:r>
              <w:rPr>
                <w:b/>
                <w:bCs/>
                <w:lang w:val="it-IT"/>
              </w:rPr>
              <w:t>Gleison De Paula Souza</w:t>
            </w:r>
          </w:p>
          <w:p w14:paraId="66C3223F" w14:textId="77777777" w:rsidR="009318B2" w:rsidRPr="00627CCD" w:rsidRDefault="009318B2" w:rsidP="00A835B5">
            <w:pPr>
              <w:ind w:firstLine="0"/>
              <w:jc w:val="center"/>
              <w:rPr>
                <w:lang w:val="it-IT"/>
              </w:rPr>
            </w:pPr>
            <w:r w:rsidRPr="00627CCD">
              <w:rPr>
                <w:i/>
                <w:iCs/>
                <w:lang w:val="it-IT"/>
              </w:rPr>
              <w:t>Segretario</w:t>
            </w:r>
            <w:r w:rsidRPr="00627CCD">
              <w:rPr>
                <w:i/>
                <w:iCs/>
                <w:lang w:val="it-IT"/>
              </w:rPr>
              <w:br/>
            </w:r>
            <w:r w:rsidRPr="00627CCD">
              <w:rPr>
                <w:iCs/>
                <w:lang w:val="it-IT"/>
              </w:rPr>
              <w:t>Dicastero per i Laici, la Famiglia e la Vita</w:t>
            </w:r>
          </w:p>
        </w:tc>
        <w:tc>
          <w:tcPr>
            <w:tcW w:w="4509" w:type="dxa"/>
          </w:tcPr>
          <w:p w14:paraId="6705C17F" w14:textId="77777777" w:rsidR="009318B2" w:rsidRPr="00627CCD" w:rsidRDefault="009318B2" w:rsidP="00A835B5">
            <w:pPr>
              <w:ind w:firstLine="0"/>
              <w:jc w:val="center"/>
              <w:rPr>
                <w:b/>
                <w:bCs/>
                <w:lang w:val="it-IT"/>
              </w:rPr>
            </w:pPr>
          </w:p>
          <w:p w14:paraId="62DD1394" w14:textId="77777777" w:rsidR="009318B2" w:rsidRPr="00627CCD" w:rsidRDefault="009318B2" w:rsidP="00A835B5">
            <w:pPr>
              <w:ind w:firstLine="0"/>
              <w:jc w:val="center"/>
              <w:rPr>
                <w:b/>
                <w:bCs/>
                <w:lang w:val="it-IT"/>
              </w:rPr>
            </w:pPr>
          </w:p>
          <w:p w14:paraId="56450AED" w14:textId="77777777" w:rsidR="009318B2" w:rsidRPr="00627CCD" w:rsidRDefault="009318B2" w:rsidP="00A835B5">
            <w:pPr>
              <w:ind w:firstLine="0"/>
              <w:jc w:val="center"/>
              <w:rPr>
                <w:b/>
                <w:bCs/>
                <w:lang w:val="it-IT"/>
              </w:rPr>
            </w:pPr>
            <w:r w:rsidRPr="00627CCD">
              <w:rPr>
                <w:b/>
                <w:bCs/>
                <w:lang w:val="it-IT"/>
              </w:rPr>
              <w:t xml:space="preserve">Card. Kevin </w:t>
            </w:r>
            <w:proofErr w:type="spellStart"/>
            <w:r w:rsidRPr="00627CCD">
              <w:rPr>
                <w:b/>
                <w:bCs/>
                <w:lang w:val="it-IT"/>
              </w:rPr>
              <w:t>Farrell</w:t>
            </w:r>
            <w:proofErr w:type="spellEnd"/>
          </w:p>
          <w:p w14:paraId="31C11119" w14:textId="77777777" w:rsidR="009318B2" w:rsidRPr="00627CCD" w:rsidRDefault="009318B2" w:rsidP="00A835B5">
            <w:pPr>
              <w:spacing w:before="120"/>
              <w:ind w:firstLine="0"/>
              <w:jc w:val="center"/>
              <w:rPr>
                <w:i/>
                <w:iCs/>
                <w:lang w:val="it-IT"/>
              </w:rPr>
            </w:pPr>
            <w:r w:rsidRPr="00627CCD">
              <w:rPr>
                <w:i/>
                <w:iCs/>
                <w:lang w:val="it-IT"/>
              </w:rPr>
              <w:t xml:space="preserve">Prefetto </w:t>
            </w:r>
            <w:r w:rsidRPr="00627CCD">
              <w:rPr>
                <w:i/>
                <w:iCs/>
                <w:lang w:val="it-IT"/>
              </w:rPr>
              <w:br/>
            </w:r>
            <w:r w:rsidRPr="00627CCD">
              <w:rPr>
                <w:iCs/>
                <w:lang w:val="it-IT"/>
              </w:rPr>
              <w:t>Dicastero per i Laici, la Famiglia e la Vita</w:t>
            </w:r>
          </w:p>
        </w:tc>
      </w:tr>
    </w:tbl>
    <w:p w14:paraId="18979289" w14:textId="77777777" w:rsidR="009318B2" w:rsidRDefault="009318B2" w:rsidP="009318B2">
      <w:pPr>
        <w:pStyle w:val="Titolo"/>
        <w:rPr>
          <w:i/>
          <w:iCs/>
          <w:lang w:val="it-IT"/>
        </w:rPr>
      </w:pPr>
      <w:r w:rsidRPr="00627CCD">
        <w:rPr>
          <w:i/>
          <w:iCs/>
          <w:lang w:val="it-IT"/>
        </w:rPr>
        <w:br w:type="page"/>
      </w:r>
      <w:bookmarkStart w:id="1" w:name="_Toc72739685"/>
    </w:p>
    <w:p w14:paraId="09D2E6C2" w14:textId="77777777" w:rsidR="009318B2" w:rsidRDefault="009318B2" w:rsidP="009318B2">
      <w:pPr>
        <w:pStyle w:val="Titolo"/>
        <w:rPr>
          <w:i/>
          <w:iCs/>
          <w:lang w:val="it-IT"/>
        </w:rPr>
      </w:pPr>
    </w:p>
    <w:p w14:paraId="2C5E6946" w14:textId="09DD4CAB" w:rsidR="009318B2" w:rsidRPr="00627CCD" w:rsidRDefault="009318B2" w:rsidP="009318B2">
      <w:pPr>
        <w:pStyle w:val="Titolo"/>
        <w:rPr>
          <w:lang w:val="it-IT"/>
        </w:rPr>
      </w:pPr>
      <w:r w:rsidRPr="00627CCD">
        <w:rPr>
          <w:lang w:val="it-IT"/>
        </w:rPr>
        <w:t>Indicazioni pastorali</w:t>
      </w:r>
      <w:bookmarkEnd w:id="1"/>
    </w:p>
    <w:p w14:paraId="3CF979B9" w14:textId="77777777" w:rsidR="009318B2" w:rsidRPr="00627CCD" w:rsidRDefault="009318B2" w:rsidP="009318B2">
      <w:pPr>
        <w:pStyle w:val="Titolo1"/>
        <w:rPr>
          <w:lang w:val="it-IT"/>
        </w:rPr>
      </w:pPr>
      <w:bookmarkStart w:id="2" w:name="_Toc72739686"/>
      <w:r w:rsidRPr="00627CCD">
        <w:rPr>
          <w:lang w:val="it-IT"/>
        </w:rPr>
        <w:t>La visita agli anziani soli</w:t>
      </w:r>
      <w:bookmarkEnd w:id="2"/>
    </w:p>
    <w:p w14:paraId="49BF7923" w14:textId="77777777" w:rsidR="009318B2" w:rsidRPr="003454F0" w:rsidRDefault="009318B2" w:rsidP="009318B2">
      <w:pPr>
        <w:pStyle w:val="Paragrafoelenco"/>
        <w:rPr>
          <w:rFonts w:ascii="Candara" w:hAnsi="Candara"/>
          <w:szCs w:val="26"/>
        </w:rPr>
      </w:pPr>
      <w:r w:rsidRPr="003454F0">
        <w:rPr>
          <w:rFonts w:ascii="Candara" w:hAnsi="Candara"/>
          <w:szCs w:val="26"/>
        </w:rPr>
        <w:t xml:space="preserve">Per far giungere a tutti – anche a chi è più isolato – il messaggio di vicinanza e consolazione che la </w:t>
      </w:r>
      <w:r w:rsidRPr="003454F0">
        <w:rPr>
          <w:rFonts w:ascii="Candara" w:hAnsi="Candara"/>
          <w:i/>
          <w:iCs/>
          <w:szCs w:val="26"/>
        </w:rPr>
        <w:t>Giornata</w:t>
      </w:r>
      <w:r w:rsidRPr="003454F0">
        <w:rPr>
          <w:rFonts w:ascii="Candara" w:hAnsi="Candara"/>
          <w:szCs w:val="26"/>
        </w:rPr>
        <w:t xml:space="preserve"> vuole esprimere, </w:t>
      </w:r>
      <w:r>
        <w:rPr>
          <w:rFonts w:ascii="Candara" w:hAnsi="Candara"/>
          <w:szCs w:val="26"/>
        </w:rPr>
        <w:t>suggeriamo</w:t>
      </w:r>
      <w:r w:rsidRPr="003454F0">
        <w:rPr>
          <w:rFonts w:ascii="Candara" w:hAnsi="Candara"/>
          <w:szCs w:val="26"/>
        </w:rPr>
        <w:t xml:space="preserve"> di compiere una visita agli anziani soli della propria comunità e di consegnar loro il messaggio del Santo Padre.</w:t>
      </w:r>
    </w:p>
    <w:p w14:paraId="5196FFC4" w14:textId="77777777" w:rsidR="009318B2" w:rsidRPr="003454F0" w:rsidRDefault="009318B2" w:rsidP="009318B2">
      <w:pPr>
        <w:pStyle w:val="Paragrafoelenco"/>
        <w:rPr>
          <w:rFonts w:ascii="Candara" w:hAnsi="Candara"/>
          <w:strike/>
          <w:szCs w:val="26"/>
        </w:rPr>
      </w:pPr>
      <w:r w:rsidRPr="003454F0">
        <w:rPr>
          <w:rFonts w:ascii="Candara" w:hAnsi="Candara"/>
          <w:szCs w:val="26"/>
        </w:rPr>
        <w:t>La visita, segno tangibile della Chiesa in uscita, è un modo per ribadire che gli anziani, anche i più soli, sono al centro delle nostre comunità.</w:t>
      </w:r>
    </w:p>
    <w:p w14:paraId="28DEEA0E" w14:textId="77777777" w:rsidR="009318B2" w:rsidRPr="003454F0" w:rsidRDefault="009318B2" w:rsidP="009318B2">
      <w:pPr>
        <w:pStyle w:val="Paragrafoelenco"/>
        <w:rPr>
          <w:rFonts w:ascii="Candara" w:hAnsi="Candara"/>
          <w:szCs w:val="26"/>
        </w:rPr>
      </w:pPr>
      <w:r w:rsidRPr="003454F0">
        <w:rPr>
          <w:rFonts w:ascii="Candara" w:hAnsi="Candara"/>
          <w:szCs w:val="26"/>
        </w:rPr>
        <w:t xml:space="preserve">La visita manifesta la scelta personale di </w:t>
      </w:r>
      <w:r w:rsidRPr="003454F0">
        <w:rPr>
          <w:rFonts w:ascii="Candara" w:hAnsi="Candara"/>
          <w:i/>
          <w:iCs/>
          <w:szCs w:val="26"/>
        </w:rPr>
        <w:t>alzarsi ed andare in fretta</w:t>
      </w:r>
      <w:r w:rsidRPr="003454F0">
        <w:rPr>
          <w:rFonts w:ascii="Candara" w:hAnsi="Candara"/>
          <w:szCs w:val="26"/>
        </w:rPr>
        <w:t xml:space="preserve"> verso gli altri (cfr. Lc 1, 39), così come ha fatto Maria per andare a visitare l’anziana Elisabetta.</w:t>
      </w:r>
    </w:p>
    <w:p w14:paraId="0AC5EB7D" w14:textId="77777777" w:rsidR="009318B2" w:rsidRPr="003454F0" w:rsidRDefault="009318B2" w:rsidP="009318B2">
      <w:pPr>
        <w:pStyle w:val="Paragrafoelenco"/>
        <w:rPr>
          <w:rFonts w:ascii="Candara" w:hAnsi="Candara"/>
          <w:szCs w:val="26"/>
        </w:rPr>
      </w:pPr>
      <w:r w:rsidRPr="003454F0">
        <w:rPr>
          <w:rFonts w:ascii="Candara" w:hAnsi="Candara"/>
          <w:szCs w:val="26"/>
        </w:rPr>
        <w:t xml:space="preserve">La visita può essere l’occasione per portare un dono, ad esempio un fiore, e per leggere insieme </w:t>
      </w:r>
      <w:r>
        <w:rPr>
          <w:rFonts w:ascii="Candara" w:hAnsi="Candara"/>
          <w:szCs w:val="26"/>
        </w:rPr>
        <w:t xml:space="preserve">il messaggio e </w:t>
      </w:r>
      <w:r w:rsidRPr="003454F0">
        <w:rPr>
          <w:rFonts w:ascii="Candara" w:hAnsi="Candara"/>
          <w:szCs w:val="26"/>
        </w:rPr>
        <w:t xml:space="preserve">la preghiera della </w:t>
      </w:r>
      <w:r w:rsidRPr="003454F0">
        <w:rPr>
          <w:rFonts w:ascii="Candara" w:hAnsi="Candara"/>
          <w:i/>
          <w:iCs/>
          <w:szCs w:val="26"/>
        </w:rPr>
        <w:t>Giornata.</w:t>
      </w:r>
    </w:p>
    <w:p w14:paraId="65E7CA10" w14:textId="77777777" w:rsidR="009318B2" w:rsidRPr="003454F0" w:rsidRDefault="009318B2" w:rsidP="009318B2">
      <w:pPr>
        <w:pStyle w:val="Paragrafoelenco"/>
        <w:rPr>
          <w:rFonts w:ascii="Candara" w:hAnsi="Candara"/>
          <w:szCs w:val="26"/>
        </w:rPr>
      </w:pPr>
      <w:r w:rsidRPr="003454F0">
        <w:rPr>
          <w:rFonts w:ascii="Candara" w:hAnsi="Candara"/>
          <w:szCs w:val="26"/>
        </w:rPr>
        <w:t xml:space="preserve">La visita ad un anziano è una delle possibilità per ottenere l’Indulgenza Plenaria concessa in occasione della </w:t>
      </w:r>
      <w:r w:rsidRPr="003454F0">
        <w:rPr>
          <w:rFonts w:ascii="Candara" w:hAnsi="Candara"/>
          <w:i/>
          <w:iCs/>
          <w:szCs w:val="26"/>
        </w:rPr>
        <w:t>Giornata</w:t>
      </w:r>
      <w:r w:rsidRPr="003454F0">
        <w:rPr>
          <w:rFonts w:ascii="Candara" w:hAnsi="Candara"/>
          <w:szCs w:val="26"/>
        </w:rPr>
        <w:t>.</w:t>
      </w:r>
    </w:p>
    <w:p w14:paraId="083FB5BC" w14:textId="77777777" w:rsidR="009318B2" w:rsidRPr="003454F0" w:rsidRDefault="009318B2" w:rsidP="009318B2">
      <w:pPr>
        <w:pStyle w:val="Paragrafoelenco"/>
        <w:rPr>
          <w:rFonts w:ascii="Candara" w:hAnsi="Candara"/>
          <w:szCs w:val="26"/>
        </w:rPr>
      </w:pPr>
      <w:r w:rsidRPr="003454F0">
        <w:rPr>
          <w:rFonts w:ascii="Candara" w:hAnsi="Candara"/>
          <w:szCs w:val="26"/>
        </w:rPr>
        <w:t xml:space="preserve">L'incontro tra giovani ed anziani, l'amicizia che ne può nascere, </w:t>
      </w:r>
      <w:r>
        <w:rPr>
          <w:rFonts w:ascii="Candara" w:hAnsi="Candara"/>
          <w:szCs w:val="26"/>
        </w:rPr>
        <w:t>manifesta come la misericordia del Signore si estende di generazione in generazione.</w:t>
      </w:r>
    </w:p>
    <w:p w14:paraId="0F2BB2AF" w14:textId="77777777" w:rsidR="009318B2" w:rsidRPr="003454F0" w:rsidRDefault="009318B2" w:rsidP="009318B2">
      <w:pPr>
        <w:pStyle w:val="Paragrafoelenco"/>
        <w:rPr>
          <w:rFonts w:ascii="Candara" w:hAnsi="Candara"/>
          <w:i/>
          <w:iCs/>
          <w:szCs w:val="26"/>
        </w:rPr>
      </w:pPr>
      <w:r w:rsidRPr="003454F0">
        <w:rPr>
          <w:rFonts w:ascii="Candara" w:hAnsi="Candara"/>
          <w:szCs w:val="26"/>
        </w:rPr>
        <w:t xml:space="preserve">Per diffondere il messaggio della </w:t>
      </w:r>
      <w:r w:rsidRPr="003454F0">
        <w:rPr>
          <w:rFonts w:ascii="Candara" w:hAnsi="Candara"/>
          <w:i/>
          <w:iCs/>
          <w:szCs w:val="26"/>
        </w:rPr>
        <w:t xml:space="preserve">Giornata </w:t>
      </w:r>
      <w:r w:rsidRPr="003454F0">
        <w:rPr>
          <w:rFonts w:ascii="Candara" w:hAnsi="Candara"/>
          <w:szCs w:val="26"/>
        </w:rPr>
        <w:t>si possono postare sui social le immagini delle visite con l’</w:t>
      </w:r>
      <w:proofErr w:type="spellStart"/>
      <w:r w:rsidRPr="003454F0">
        <w:rPr>
          <w:rFonts w:ascii="Candara" w:hAnsi="Candara"/>
          <w:szCs w:val="26"/>
        </w:rPr>
        <w:t>hashtag</w:t>
      </w:r>
      <w:proofErr w:type="spellEnd"/>
      <w:r w:rsidRPr="003454F0">
        <w:rPr>
          <w:rFonts w:ascii="Candara" w:hAnsi="Candara"/>
          <w:szCs w:val="26"/>
        </w:rPr>
        <w:t xml:space="preserve"> </w:t>
      </w:r>
      <w:r w:rsidRPr="003454F0">
        <w:rPr>
          <w:rStyle w:val="Enfasigrassetto"/>
          <w:rFonts w:ascii="Candara" w:hAnsi="Candara"/>
          <w:szCs w:val="26"/>
        </w:rPr>
        <w:t>#</w:t>
      </w:r>
      <w:proofErr w:type="spellStart"/>
      <w:r w:rsidRPr="003454F0">
        <w:rPr>
          <w:rStyle w:val="Enfasigrassetto"/>
          <w:rFonts w:ascii="Candara" w:hAnsi="Candara"/>
          <w:szCs w:val="26"/>
        </w:rPr>
        <w:t>NonnieAnziani</w:t>
      </w:r>
      <w:proofErr w:type="spellEnd"/>
    </w:p>
    <w:p w14:paraId="1A729EB2" w14:textId="77777777" w:rsidR="009318B2" w:rsidRDefault="009318B2" w:rsidP="009318B2">
      <w:pPr>
        <w:spacing w:after="0"/>
        <w:ind w:firstLine="0"/>
        <w:jc w:val="left"/>
        <w:rPr>
          <w:rFonts w:eastAsia="Times New Roman" w:cs="Arimo"/>
          <w:i/>
          <w:iCs/>
          <w:color w:val="000000"/>
          <w:szCs w:val="24"/>
          <w:u w:val="single"/>
          <w:lang w:val="it-IT"/>
        </w:rPr>
      </w:pPr>
      <w:r w:rsidRPr="004D0FF9">
        <w:rPr>
          <w:i/>
          <w:iCs/>
          <w:sz w:val="24"/>
          <w:u w:val="single"/>
          <w:lang w:val="it-IT"/>
        </w:rPr>
        <w:br w:type="page"/>
      </w:r>
    </w:p>
    <w:p w14:paraId="3308D1E8" w14:textId="77777777" w:rsidR="009318B2" w:rsidRDefault="009318B2" w:rsidP="009318B2">
      <w:pPr>
        <w:pStyle w:val="Titolo1"/>
        <w:rPr>
          <w:lang w:val="it-IT"/>
        </w:rPr>
      </w:pPr>
      <w:bookmarkStart w:id="3" w:name="_Toc72739687"/>
    </w:p>
    <w:p w14:paraId="3A3ED234" w14:textId="7AEB6183" w:rsidR="009318B2" w:rsidRPr="00627CCD" w:rsidRDefault="009318B2" w:rsidP="009318B2">
      <w:pPr>
        <w:pStyle w:val="Titolo1"/>
        <w:rPr>
          <w:lang w:val="it-IT"/>
        </w:rPr>
      </w:pPr>
      <w:r w:rsidRPr="00627CCD">
        <w:rPr>
          <w:lang w:val="it-IT"/>
        </w:rPr>
        <w:t>La preparazione della giornata con gli anziani</w:t>
      </w:r>
      <w:bookmarkEnd w:id="3"/>
    </w:p>
    <w:p w14:paraId="1712EFEE" w14:textId="77777777" w:rsidR="009318B2" w:rsidRPr="004D0FF9" w:rsidRDefault="009318B2" w:rsidP="009318B2">
      <w:pPr>
        <w:pStyle w:val="Paragrafoelenco"/>
        <w:rPr>
          <w:rFonts w:ascii="Candara" w:hAnsi="Candara"/>
          <w:sz w:val="24"/>
        </w:rPr>
      </w:pPr>
      <w:r w:rsidRPr="004D0FF9">
        <w:rPr>
          <w:rFonts w:ascii="Candara" w:hAnsi="Candara"/>
          <w:sz w:val="24"/>
        </w:rPr>
        <w:t xml:space="preserve">Gli anziani sono i destinatari principali delle attività della </w:t>
      </w:r>
      <w:r w:rsidRPr="004D0FF9">
        <w:rPr>
          <w:rFonts w:ascii="Candara" w:hAnsi="Candara"/>
          <w:i/>
          <w:iCs/>
          <w:sz w:val="24"/>
        </w:rPr>
        <w:t>Giornata</w:t>
      </w:r>
      <w:r w:rsidRPr="004D0FF9">
        <w:rPr>
          <w:rFonts w:ascii="Candara" w:hAnsi="Candara"/>
          <w:sz w:val="24"/>
        </w:rPr>
        <w:t>. A loro è rivolto il messaggio del Santo Padre.</w:t>
      </w:r>
    </w:p>
    <w:p w14:paraId="4C8B4B89" w14:textId="77777777" w:rsidR="009318B2" w:rsidRPr="004D0FF9" w:rsidRDefault="009318B2" w:rsidP="009318B2">
      <w:pPr>
        <w:pStyle w:val="Paragrafoelenco"/>
        <w:rPr>
          <w:rFonts w:ascii="Candara" w:hAnsi="Candara"/>
          <w:sz w:val="24"/>
        </w:rPr>
      </w:pPr>
      <w:r w:rsidRPr="004D0FF9">
        <w:rPr>
          <w:rFonts w:ascii="Candara" w:hAnsi="Candara"/>
          <w:sz w:val="24"/>
        </w:rPr>
        <w:t xml:space="preserve">È importante fare in modo che il maggior numero possibile di anziani partecipino di persona alla liturgia domenicale celebrata in occasione della </w:t>
      </w:r>
      <w:r w:rsidRPr="004D0FF9">
        <w:rPr>
          <w:rFonts w:ascii="Candara" w:hAnsi="Candara"/>
          <w:i/>
          <w:iCs/>
          <w:sz w:val="24"/>
        </w:rPr>
        <w:t>Giornata.</w:t>
      </w:r>
    </w:p>
    <w:p w14:paraId="16DDAAF4" w14:textId="77777777" w:rsidR="009318B2" w:rsidRPr="004D0FF9" w:rsidRDefault="009318B2" w:rsidP="009318B2">
      <w:pPr>
        <w:pStyle w:val="Paragrafoelenco"/>
        <w:rPr>
          <w:rFonts w:ascii="Candara" w:hAnsi="Candara"/>
          <w:sz w:val="24"/>
        </w:rPr>
      </w:pPr>
      <w:r w:rsidRPr="004D0FF9">
        <w:rPr>
          <w:rFonts w:ascii="Candara" w:hAnsi="Candara"/>
          <w:sz w:val="24"/>
        </w:rPr>
        <w:t xml:space="preserve">Dopo la pandemia, in molti contesti, la partecipazione degli anziani alla messa domenicale è diminuita. La </w:t>
      </w:r>
      <w:r w:rsidRPr="004D0FF9">
        <w:rPr>
          <w:rFonts w:ascii="Candara" w:hAnsi="Candara"/>
          <w:i/>
          <w:sz w:val="24"/>
        </w:rPr>
        <w:t xml:space="preserve">Giornata </w:t>
      </w:r>
      <w:r w:rsidRPr="004D0FF9">
        <w:rPr>
          <w:rFonts w:ascii="Candara" w:hAnsi="Candara"/>
          <w:sz w:val="24"/>
        </w:rPr>
        <w:t>può essere un'opportunità per aiutare gli anziani a ritrovare l'abitudine a partecipare alla messa in presenza.</w:t>
      </w:r>
    </w:p>
    <w:p w14:paraId="50F4007F" w14:textId="77777777" w:rsidR="009318B2" w:rsidRPr="00366E70" w:rsidRDefault="009318B2" w:rsidP="009318B2">
      <w:pPr>
        <w:pStyle w:val="Paragrafoelenco"/>
        <w:rPr>
          <w:rFonts w:ascii="Candara" w:hAnsi="Candara"/>
          <w:strike/>
          <w:sz w:val="24"/>
        </w:rPr>
      </w:pPr>
      <w:r w:rsidRPr="004D0FF9">
        <w:rPr>
          <w:rFonts w:ascii="Candara" w:hAnsi="Candara"/>
          <w:sz w:val="24"/>
        </w:rPr>
        <w:t xml:space="preserve">Si possono invitare gli anziani della parrocchia o della propria realtà ecclesiale per un momento di riflessione sul messaggio del Papa per la </w:t>
      </w:r>
      <w:r w:rsidRPr="004D0FF9">
        <w:rPr>
          <w:rFonts w:ascii="Candara" w:hAnsi="Candara"/>
          <w:i/>
          <w:iCs/>
          <w:sz w:val="24"/>
        </w:rPr>
        <w:t>Giornata</w:t>
      </w:r>
      <w:r w:rsidRPr="004D0FF9">
        <w:rPr>
          <w:rFonts w:ascii="Candara" w:hAnsi="Candara"/>
          <w:sz w:val="24"/>
        </w:rPr>
        <w:t>, che può essere distribuito a tutti i partecipanti.</w:t>
      </w:r>
    </w:p>
    <w:p w14:paraId="3BC3E845" w14:textId="77777777" w:rsidR="009318B2" w:rsidRPr="004D0FF9" w:rsidRDefault="009318B2" w:rsidP="009318B2">
      <w:pPr>
        <w:pStyle w:val="Paragrafoelenco"/>
        <w:rPr>
          <w:rFonts w:ascii="Candara" w:hAnsi="Candara"/>
          <w:strike/>
          <w:sz w:val="24"/>
        </w:rPr>
      </w:pPr>
      <w:r>
        <w:rPr>
          <w:rFonts w:ascii="Candara" w:hAnsi="Candara"/>
          <w:sz w:val="24"/>
        </w:rPr>
        <w:t>Si può chiedere agli anziani una speciale preghiera per i giovani e, in particolare, per quelli che parteciperanno alla GMG di Lisbona e per la buona riuscita dell'evento.</w:t>
      </w:r>
    </w:p>
    <w:p w14:paraId="65B27AA0" w14:textId="77777777" w:rsidR="009318B2" w:rsidRPr="004D0FF9" w:rsidRDefault="009318B2" w:rsidP="009318B2">
      <w:pPr>
        <w:pStyle w:val="Paragrafoelenco"/>
        <w:rPr>
          <w:rFonts w:ascii="Candara" w:hAnsi="Candara"/>
          <w:sz w:val="24"/>
        </w:rPr>
      </w:pPr>
      <w:r w:rsidRPr="004D0FF9">
        <w:rPr>
          <w:rFonts w:ascii="Candara" w:hAnsi="Candara"/>
          <w:sz w:val="24"/>
        </w:rPr>
        <w:t>Attraverso le visite agli anziani soli, si può far pervenire il testo del messaggio anche a quelli impossibilitati a partecipare agli incontri.</w:t>
      </w:r>
    </w:p>
    <w:p w14:paraId="0B174AFB" w14:textId="77777777" w:rsidR="009318B2" w:rsidRPr="004D0FF9" w:rsidRDefault="009318B2" w:rsidP="009318B2">
      <w:pPr>
        <w:pStyle w:val="Paragrafoelenco"/>
        <w:rPr>
          <w:rFonts w:ascii="Candara" w:hAnsi="Candara"/>
          <w:sz w:val="24"/>
        </w:rPr>
      </w:pPr>
      <w:r w:rsidRPr="004D0FF9">
        <w:rPr>
          <w:rFonts w:ascii="Candara" w:hAnsi="Candara"/>
          <w:sz w:val="24"/>
        </w:rPr>
        <w:t xml:space="preserve">Si possono affidare a tutti i nonni e a tutti gli anziani raggiunti in occasione della </w:t>
      </w:r>
      <w:r w:rsidRPr="004D0FF9">
        <w:rPr>
          <w:rFonts w:ascii="Candara" w:hAnsi="Candara"/>
          <w:i/>
          <w:iCs/>
          <w:sz w:val="24"/>
        </w:rPr>
        <w:t>Giornata</w:t>
      </w:r>
      <w:r w:rsidRPr="004D0FF9">
        <w:rPr>
          <w:rFonts w:ascii="Candara" w:hAnsi="Candara"/>
          <w:sz w:val="24"/>
        </w:rPr>
        <w:t xml:space="preserve"> le intenzioni di preghiera del Santo Padre accompagnate da quelle particolari della propria comunità.</w:t>
      </w:r>
    </w:p>
    <w:p w14:paraId="17A44685" w14:textId="77777777" w:rsidR="009318B2" w:rsidRPr="00627CCD" w:rsidRDefault="009318B2" w:rsidP="009318B2">
      <w:pPr>
        <w:ind w:left="720" w:firstLine="0"/>
        <w:rPr>
          <w:lang w:val="it-IT"/>
        </w:rPr>
      </w:pPr>
    </w:p>
    <w:p w14:paraId="0D7013F1" w14:textId="77777777" w:rsidR="009318B2" w:rsidRDefault="009318B2">
      <w:pPr>
        <w:spacing w:after="0"/>
        <w:ind w:firstLine="0"/>
        <w:jc w:val="left"/>
        <w:rPr>
          <w:b/>
          <w:color w:val="163C5A"/>
          <w:sz w:val="40"/>
          <w:szCs w:val="40"/>
          <w:lang w:val="it-IT"/>
        </w:rPr>
      </w:pPr>
      <w:bookmarkStart w:id="4" w:name="_Toc72739688"/>
      <w:r>
        <w:rPr>
          <w:lang w:val="it-IT"/>
        </w:rPr>
        <w:br w:type="page"/>
      </w:r>
    </w:p>
    <w:p w14:paraId="32573BE8" w14:textId="77777777" w:rsidR="009318B2" w:rsidRDefault="009318B2" w:rsidP="009318B2">
      <w:pPr>
        <w:pStyle w:val="Titolo1"/>
        <w:rPr>
          <w:lang w:val="it-IT"/>
        </w:rPr>
      </w:pPr>
    </w:p>
    <w:p w14:paraId="14320CCC" w14:textId="1FB9B4BB" w:rsidR="009318B2" w:rsidRPr="00627CCD" w:rsidRDefault="009318B2" w:rsidP="009318B2">
      <w:pPr>
        <w:pStyle w:val="Titolo1"/>
        <w:rPr>
          <w:lang w:val="it-IT"/>
        </w:rPr>
      </w:pPr>
      <w:r>
        <w:rPr>
          <w:lang w:val="it-IT"/>
        </w:rPr>
        <w:t>L</w:t>
      </w:r>
      <w:r w:rsidRPr="00627CCD">
        <w:rPr>
          <w:lang w:val="it-IT"/>
        </w:rPr>
        <w:t xml:space="preserve">a preparazione della giornata con i </w:t>
      </w:r>
      <w:r w:rsidRPr="00EC196F">
        <w:rPr>
          <w:lang w:val="it-IT"/>
        </w:rPr>
        <w:t>giovani</w:t>
      </w:r>
      <w:bookmarkEnd w:id="4"/>
      <w:r w:rsidRPr="00627CCD">
        <w:rPr>
          <w:lang w:val="it-IT"/>
        </w:rPr>
        <w:t xml:space="preserve"> </w:t>
      </w:r>
    </w:p>
    <w:p w14:paraId="5F21B597" w14:textId="77777777" w:rsidR="009318B2" w:rsidRDefault="009318B2" w:rsidP="009318B2">
      <w:pPr>
        <w:pStyle w:val="Paragrafoelenco"/>
        <w:rPr>
          <w:rFonts w:ascii="Candara" w:hAnsi="Candara"/>
          <w:sz w:val="24"/>
        </w:rPr>
      </w:pPr>
      <w:r w:rsidRPr="00627CCD">
        <w:rPr>
          <w:rFonts w:ascii="Candara" w:hAnsi="Candara"/>
          <w:sz w:val="24"/>
        </w:rPr>
        <w:t xml:space="preserve">Si possono convocare i giovani della propria comunità qualche settimana prima della </w:t>
      </w:r>
      <w:r w:rsidRPr="00627CCD">
        <w:rPr>
          <w:rFonts w:ascii="Candara" w:hAnsi="Candara"/>
          <w:i/>
          <w:iCs/>
          <w:sz w:val="24"/>
        </w:rPr>
        <w:t>Giornata</w:t>
      </w:r>
      <w:r w:rsidRPr="00627CCD">
        <w:rPr>
          <w:rFonts w:ascii="Candara" w:hAnsi="Candara"/>
          <w:sz w:val="24"/>
        </w:rPr>
        <w:t xml:space="preserve"> per spiegarla ed essere sicuri che raggiungano con le loro visite il maggior numero di anziani possibile.</w:t>
      </w:r>
    </w:p>
    <w:p w14:paraId="2B4046A3" w14:textId="77777777" w:rsidR="009318B2" w:rsidRPr="00627CCD" w:rsidRDefault="009318B2" w:rsidP="009318B2">
      <w:pPr>
        <w:pStyle w:val="Paragrafoelenco"/>
        <w:rPr>
          <w:rFonts w:ascii="Candara" w:hAnsi="Candara"/>
          <w:sz w:val="24"/>
        </w:rPr>
      </w:pPr>
      <w:r>
        <w:rPr>
          <w:rFonts w:ascii="Candara" w:hAnsi="Candara"/>
          <w:sz w:val="24"/>
        </w:rPr>
        <w:t>Si può chiedere ai giovani in partenza per la GMG di Lisbona – o che celebreranno la GMG in altro modo – di compiere una visita ad un anziano solo prima di mettersi in viaggio.</w:t>
      </w:r>
    </w:p>
    <w:p w14:paraId="5BE29A74" w14:textId="77777777" w:rsidR="009318B2" w:rsidRPr="00627CCD" w:rsidRDefault="009318B2" w:rsidP="009318B2">
      <w:pPr>
        <w:pStyle w:val="Paragrafoelenco"/>
        <w:rPr>
          <w:rFonts w:ascii="Candara" w:hAnsi="Candara"/>
          <w:sz w:val="24"/>
        </w:rPr>
      </w:pPr>
      <w:r w:rsidRPr="00627CCD">
        <w:rPr>
          <w:rFonts w:ascii="Candara" w:hAnsi="Candara"/>
          <w:noProof/>
          <w:sz w:val="24"/>
        </w:rPr>
        <w:t xml:space="preserve">I giovani possono organizzare campagne social per diffondere i contenuti della </w:t>
      </w:r>
      <w:r w:rsidRPr="00627CCD">
        <w:rPr>
          <w:rFonts w:ascii="Candara" w:hAnsi="Candara"/>
          <w:i/>
          <w:noProof/>
          <w:sz w:val="24"/>
        </w:rPr>
        <w:t xml:space="preserve">Giornata </w:t>
      </w:r>
      <w:r w:rsidRPr="00627CCD">
        <w:rPr>
          <w:rFonts w:ascii="Candara" w:hAnsi="Candara"/>
          <w:noProof/>
          <w:sz w:val="24"/>
        </w:rPr>
        <w:t xml:space="preserve">utilizzando l'hashtag </w:t>
      </w:r>
      <w:r w:rsidRPr="004D0FF9">
        <w:rPr>
          <w:rFonts w:ascii="Candara" w:hAnsi="Candara"/>
          <w:noProof/>
          <w:sz w:val="24"/>
        </w:rPr>
        <w:t xml:space="preserve"> #NonnieAnziani</w:t>
      </w:r>
    </w:p>
    <w:p w14:paraId="1F4C39AC" w14:textId="77777777" w:rsidR="009318B2" w:rsidRDefault="009318B2" w:rsidP="009318B2">
      <w:pPr>
        <w:pStyle w:val="Titolo1"/>
      </w:pPr>
      <w:bookmarkStart w:id="5" w:name="_Toc72739690"/>
      <w:proofErr w:type="spellStart"/>
      <w:r>
        <w:t>L’indulgenza</w:t>
      </w:r>
      <w:proofErr w:type="spellEnd"/>
      <w:r>
        <w:t xml:space="preserve"> </w:t>
      </w:r>
      <w:proofErr w:type="spellStart"/>
      <w:r>
        <w:t>plenaria</w:t>
      </w:r>
      <w:bookmarkEnd w:id="5"/>
      <w:proofErr w:type="spellEnd"/>
    </w:p>
    <w:p w14:paraId="4A4D33AE" w14:textId="77777777" w:rsidR="009318B2" w:rsidRPr="00627CCD" w:rsidRDefault="009318B2" w:rsidP="009318B2">
      <w:pPr>
        <w:pStyle w:val="Paragrafoelenco"/>
        <w:rPr>
          <w:rFonts w:ascii="Candara" w:hAnsi="Candara"/>
          <w:sz w:val="24"/>
        </w:rPr>
      </w:pPr>
      <w:r w:rsidRPr="00627CCD">
        <w:rPr>
          <w:rFonts w:ascii="Candara" w:hAnsi="Candara"/>
          <w:sz w:val="24"/>
        </w:rPr>
        <w:t>La Penitenzieria Apostolica ha promulgato un decreto con il quale si concede l’Indulgenza Plenaria in occasione della Giornata Mondiale dei Nonni e degli Anziani.</w:t>
      </w:r>
    </w:p>
    <w:p w14:paraId="0EC47CE5" w14:textId="77777777" w:rsidR="009318B2" w:rsidRPr="00627CCD" w:rsidRDefault="009318B2" w:rsidP="009318B2">
      <w:pPr>
        <w:pStyle w:val="Paragrafoelenco"/>
        <w:rPr>
          <w:rFonts w:ascii="Candara" w:hAnsi="Candara"/>
          <w:sz w:val="24"/>
        </w:rPr>
      </w:pPr>
      <w:r w:rsidRPr="00627CCD">
        <w:rPr>
          <w:rFonts w:ascii="Candara" w:hAnsi="Candara"/>
          <w:sz w:val="24"/>
        </w:rPr>
        <w:t xml:space="preserve">Per gli anziani, è possibile ottenere l’Indulgenza partecipando ad una delle messe celebrate in occasione della </w:t>
      </w:r>
      <w:r w:rsidRPr="00627CCD">
        <w:rPr>
          <w:rFonts w:ascii="Candara" w:hAnsi="Candara"/>
          <w:i/>
          <w:iCs/>
          <w:sz w:val="24"/>
        </w:rPr>
        <w:t>Giornata.</w:t>
      </w:r>
    </w:p>
    <w:p w14:paraId="22F81923" w14:textId="77777777" w:rsidR="009318B2" w:rsidRPr="00627CCD" w:rsidRDefault="009318B2" w:rsidP="009318B2">
      <w:pPr>
        <w:pStyle w:val="Paragrafoelenco"/>
        <w:rPr>
          <w:rFonts w:ascii="Candara" w:hAnsi="Candara"/>
          <w:sz w:val="24"/>
        </w:rPr>
      </w:pPr>
      <w:r w:rsidRPr="00627CCD">
        <w:rPr>
          <w:rFonts w:ascii="Candara" w:hAnsi="Candara"/>
          <w:sz w:val="24"/>
        </w:rPr>
        <w:t xml:space="preserve">Considerato che alcuni anziani non sono in condizione di partecipare di persona alla messa per motivi di salute, l’Indulgenza è estesa a coloro che vi prendano parte attraverso la televisione, la radio o la rete. </w:t>
      </w:r>
    </w:p>
    <w:p w14:paraId="22E9132E" w14:textId="77777777" w:rsidR="009318B2" w:rsidRPr="00627CCD" w:rsidRDefault="009318B2" w:rsidP="009318B2">
      <w:pPr>
        <w:pStyle w:val="Paragrafoelenco"/>
        <w:rPr>
          <w:rFonts w:ascii="Candara" w:hAnsi="Candara"/>
          <w:sz w:val="24"/>
        </w:rPr>
      </w:pPr>
      <w:r w:rsidRPr="00627CCD">
        <w:rPr>
          <w:rFonts w:ascii="Candara" w:hAnsi="Candara"/>
          <w:sz w:val="24"/>
        </w:rPr>
        <w:t xml:space="preserve">L’Indulgenza è concessa altresì a tutti coloro i quali, in occasione della </w:t>
      </w:r>
      <w:r w:rsidRPr="00627CCD">
        <w:rPr>
          <w:rFonts w:ascii="Candara" w:hAnsi="Candara"/>
          <w:i/>
          <w:iCs/>
          <w:sz w:val="24"/>
        </w:rPr>
        <w:t>Giornata</w:t>
      </w:r>
      <w:r w:rsidRPr="00627CCD">
        <w:rPr>
          <w:rFonts w:ascii="Candara" w:hAnsi="Candara"/>
          <w:sz w:val="24"/>
        </w:rPr>
        <w:t>, compiano un 'opera di misericordia attraverso la visita ad un anziano.</w:t>
      </w:r>
    </w:p>
    <w:p w14:paraId="62919FC7" w14:textId="77777777" w:rsidR="009318B2" w:rsidRDefault="009318B2" w:rsidP="009318B2">
      <w:pPr>
        <w:spacing w:after="0"/>
        <w:ind w:firstLine="0"/>
        <w:jc w:val="left"/>
        <w:rPr>
          <w:rFonts w:ascii="Arimo" w:eastAsia="Times New Roman" w:hAnsi="Arimo" w:cs="Arimo"/>
          <w:color w:val="000000"/>
          <w:szCs w:val="24"/>
          <w:lang w:val="it-IT"/>
        </w:rPr>
      </w:pPr>
      <w:r w:rsidRPr="004D0FF9">
        <w:rPr>
          <w:lang w:val="it-IT"/>
        </w:rPr>
        <w:br w:type="page"/>
      </w:r>
    </w:p>
    <w:p w14:paraId="4A780A8B" w14:textId="77777777" w:rsidR="009318B2" w:rsidRDefault="009318B2" w:rsidP="009318B2">
      <w:pPr>
        <w:pStyle w:val="Titolo"/>
        <w:rPr>
          <w:lang w:val="it-IT"/>
        </w:rPr>
      </w:pPr>
    </w:p>
    <w:p w14:paraId="07AB8DDB" w14:textId="3BE139ED" w:rsidR="009318B2" w:rsidRPr="00627CCD" w:rsidRDefault="009318B2" w:rsidP="009318B2">
      <w:pPr>
        <w:pStyle w:val="Titolo"/>
        <w:rPr>
          <w:lang w:val="it-IT"/>
        </w:rPr>
      </w:pPr>
      <w:r w:rsidRPr="00627CCD">
        <w:rPr>
          <w:lang w:val="it-IT"/>
        </w:rPr>
        <w:t>Sussidio liturgico</w:t>
      </w:r>
    </w:p>
    <w:p w14:paraId="5B6DC800" w14:textId="77777777" w:rsidR="009318B2" w:rsidRPr="00627CCD" w:rsidRDefault="009318B2" w:rsidP="009318B2">
      <w:pPr>
        <w:rPr>
          <w:b/>
          <w:bCs/>
          <w:lang w:val="it-IT"/>
        </w:rPr>
      </w:pPr>
    </w:p>
    <w:p w14:paraId="1D9E7FBE" w14:textId="77777777" w:rsidR="009318B2" w:rsidRPr="004D0FF9" w:rsidRDefault="009318B2" w:rsidP="009318B2">
      <w:pPr>
        <w:numPr>
          <w:ilvl w:val="0"/>
          <w:numId w:val="1"/>
        </w:numPr>
        <w:rPr>
          <w:lang w:val="it-IT"/>
        </w:rPr>
      </w:pPr>
      <w:r w:rsidRPr="004D0FF9">
        <w:rPr>
          <w:lang w:val="it-IT"/>
        </w:rPr>
        <w:t>Una delle messe di domenica 2</w:t>
      </w:r>
      <w:r>
        <w:rPr>
          <w:lang w:val="it-IT"/>
        </w:rPr>
        <w:t>3</w:t>
      </w:r>
      <w:r w:rsidRPr="004D0FF9">
        <w:rPr>
          <w:lang w:val="it-IT"/>
        </w:rPr>
        <w:t xml:space="preserve"> luglio sia dedicata alla celebrazione della Giornata con i nonni e gli anziani della parrocchia o della comunità. </w:t>
      </w:r>
    </w:p>
    <w:p w14:paraId="64976A66" w14:textId="77777777" w:rsidR="009318B2" w:rsidRPr="004D0FF9" w:rsidRDefault="009318B2" w:rsidP="009318B2">
      <w:pPr>
        <w:numPr>
          <w:ilvl w:val="0"/>
          <w:numId w:val="1"/>
        </w:numPr>
        <w:rPr>
          <w:lang w:val="it-IT"/>
        </w:rPr>
      </w:pPr>
      <w:r w:rsidRPr="004D0FF9">
        <w:rPr>
          <w:lang w:val="it-IT"/>
        </w:rPr>
        <w:t>Per favorire la presenza degli anziani alla messa, si possono coinvolgere i membri della comunità per organizzare i trasporti per chi non è in grado di muoversi da solo.</w:t>
      </w:r>
    </w:p>
    <w:p w14:paraId="1FD9A4BF" w14:textId="77777777" w:rsidR="009318B2" w:rsidRPr="004D0FF9" w:rsidRDefault="009318B2" w:rsidP="009318B2">
      <w:pPr>
        <w:numPr>
          <w:ilvl w:val="0"/>
          <w:numId w:val="1"/>
        </w:numPr>
        <w:rPr>
          <w:lang w:val="it-IT"/>
        </w:rPr>
      </w:pPr>
      <w:r w:rsidRPr="004D0FF9">
        <w:rPr>
          <w:lang w:val="it-IT"/>
        </w:rPr>
        <w:t>Durante la celebrazione, i giovani della parrocchia o della comunità possono consegnare ai nonni e agli anziani il messaggio del Santo Padre.</w:t>
      </w:r>
    </w:p>
    <w:p w14:paraId="7B91F71E" w14:textId="77777777" w:rsidR="009318B2" w:rsidRPr="004D0FF9" w:rsidRDefault="009318B2" w:rsidP="009318B2">
      <w:pPr>
        <w:numPr>
          <w:ilvl w:val="0"/>
          <w:numId w:val="1"/>
        </w:numPr>
        <w:rPr>
          <w:lang w:val="it-IT"/>
        </w:rPr>
      </w:pPr>
      <w:r>
        <w:rPr>
          <w:lang w:val="it-IT"/>
        </w:rPr>
        <w:t xml:space="preserve">Il </w:t>
      </w:r>
      <w:r w:rsidRPr="004D0FF9">
        <w:rPr>
          <w:lang w:val="it-IT"/>
        </w:rPr>
        <w:t>2</w:t>
      </w:r>
      <w:r>
        <w:rPr>
          <w:lang w:val="it-IT"/>
        </w:rPr>
        <w:t>3</w:t>
      </w:r>
      <w:r w:rsidRPr="004D0FF9">
        <w:rPr>
          <w:lang w:val="it-IT"/>
        </w:rPr>
        <w:t xml:space="preserve"> luglio e nei giorni immediatamente precedenti e successivi si possono programmare celebrazioni liturgiche della </w:t>
      </w:r>
      <w:r w:rsidRPr="004D0FF9">
        <w:rPr>
          <w:i/>
          <w:lang w:val="it-IT"/>
        </w:rPr>
        <w:t xml:space="preserve">Giornata </w:t>
      </w:r>
      <w:r w:rsidRPr="004D0FF9">
        <w:rPr>
          <w:lang w:val="it-IT"/>
        </w:rPr>
        <w:t>all'interno degli ospedali e delle residenze per anziani coinvolgendo, ove possibile e nel rispetto delle norme sanitarie, i membri della parrocchia perché le messe siano opportunamente animate.</w:t>
      </w:r>
    </w:p>
    <w:p w14:paraId="29C241E5" w14:textId="2839D861" w:rsidR="009318B2" w:rsidRPr="004D0FF9" w:rsidRDefault="009318B2" w:rsidP="009318B2">
      <w:pPr>
        <w:numPr>
          <w:ilvl w:val="0"/>
          <w:numId w:val="1"/>
        </w:numPr>
        <w:rPr>
          <w:lang w:val="it-IT"/>
        </w:rPr>
      </w:pPr>
      <w:r w:rsidRPr="004D0FF9">
        <w:rPr>
          <w:lang w:val="it-IT"/>
        </w:rPr>
        <w:t xml:space="preserve">La colletta delle messe della </w:t>
      </w:r>
      <w:r w:rsidRPr="004D0FF9">
        <w:rPr>
          <w:i/>
          <w:lang w:val="it-IT"/>
        </w:rPr>
        <w:t xml:space="preserve">Giornata </w:t>
      </w:r>
      <w:r w:rsidRPr="004D0FF9">
        <w:rPr>
          <w:iCs/>
          <w:lang w:val="it-IT"/>
        </w:rPr>
        <w:t>può</w:t>
      </w:r>
      <w:r w:rsidRPr="004D0FF9">
        <w:rPr>
          <w:lang w:val="it-IT"/>
        </w:rPr>
        <w:t xml:space="preserve"> essere dedicata al sostegno di progetti in favore di anziani poveri della propria comunità.</w:t>
      </w:r>
    </w:p>
    <w:p w14:paraId="1C66BBBF" w14:textId="03AF95A8" w:rsidR="009318B2" w:rsidRPr="00627CCD" w:rsidRDefault="009318B2" w:rsidP="009318B2">
      <w:pPr>
        <w:rPr>
          <w:lang w:val="it-IT"/>
        </w:rPr>
      </w:pPr>
    </w:p>
    <w:p w14:paraId="2C3D41CA" w14:textId="5CA453D7" w:rsidR="009318B2" w:rsidRPr="00627CCD" w:rsidRDefault="009318B2" w:rsidP="009318B2">
      <w:pPr>
        <w:rPr>
          <w:b/>
          <w:bCs/>
          <w:lang w:val="it-IT"/>
        </w:rPr>
      </w:pPr>
      <w:bookmarkStart w:id="6" w:name="_Toc72739692"/>
      <w:r w:rsidRPr="00627CCD">
        <w:rPr>
          <w:b/>
          <w:bCs/>
          <w:lang w:val="it-IT"/>
        </w:rPr>
        <w:br w:type="page"/>
      </w:r>
    </w:p>
    <w:p w14:paraId="06584790" w14:textId="77777777" w:rsidR="009318B2" w:rsidRDefault="009318B2" w:rsidP="009318B2">
      <w:pPr>
        <w:pStyle w:val="Titolo2"/>
        <w:rPr>
          <w:lang w:val="it-IT"/>
        </w:rPr>
      </w:pPr>
      <w:bookmarkStart w:id="7" w:name="_Toc72739693"/>
      <w:bookmarkEnd w:id="6"/>
    </w:p>
    <w:p w14:paraId="4511AD16" w14:textId="7A396157" w:rsidR="009318B2" w:rsidRPr="00627CCD" w:rsidRDefault="009318B2" w:rsidP="009318B2">
      <w:pPr>
        <w:pStyle w:val="Titolo2"/>
        <w:rPr>
          <w:lang w:val="it-IT"/>
        </w:rPr>
      </w:pPr>
      <w:r w:rsidRPr="00627CCD">
        <w:rPr>
          <w:lang w:val="it-IT"/>
        </w:rPr>
        <w:t>Suggerimenti per le preghiere dei fedeli</w:t>
      </w:r>
      <w:bookmarkEnd w:id="7"/>
      <w:r w:rsidRPr="00627CCD">
        <w:rPr>
          <w:lang w:val="it-IT"/>
        </w:rPr>
        <w:t xml:space="preserve"> </w:t>
      </w:r>
    </w:p>
    <w:p w14:paraId="522A0280" w14:textId="104BC587" w:rsidR="009318B2" w:rsidRPr="00627CCD" w:rsidRDefault="009318B2" w:rsidP="009318B2">
      <w:pPr>
        <w:rPr>
          <w:b/>
          <w:bCs/>
          <w:lang w:val="it-IT"/>
        </w:rPr>
      </w:pPr>
    </w:p>
    <w:p w14:paraId="30AEDCB7" w14:textId="7138FE7D" w:rsidR="009318B2" w:rsidRPr="004D0FF9" w:rsidRDefault="009318B2" w:rsidP="009318B2">
      <w:pPr>
        <w:numPr>
          <w:ilvl w:val="0"/>
          <w:numId w:val="2"/>
        </w:numPr>
        <w:rPr>
          <w:lang w:val="it-IT"/>
        </w:rPr>
      </w:pPr>
      <w:bookmarkStart w:id="8" w:name="_Toc72739694"/>
      <w:r w:rsidRPr="004D0FF9">
        <w:rPr>
          <w:lang w:val="it-IT"/>
        </w:rPr>
        <w:t xml:space="preserve">Per tutti noi anziani, perché </w:t>
      </w:r>
      <w:r>
        <w:rPr>
          <w:lang w:val="it-IT"/>
        </w:rPr>
        <w:t>sappiamo essere testimoni della misericordia del Signore che si estende di generazione in generazione</w:t>
      </w:r>
      <w:r w:rsidRPr="004D0FF9">
        <w:rPr>
          <w:lang w:val="it-IT"/>
        </w:rPr>
        <w:t>. Preghiamo.</w:t>
      </w:r>
    </w:p>
    <w:p w14:paraId="3F5627C1" w14:textId="712D76F5" w:rsidR="009318B2" w:rsidRPr="004D0FF9" w:rsidRDefault="009318B2" w:rsidP="009318B2">
      <w:pPr>
        <w:rPr>
          <w:lang w:val="it-IT"/>
        </w:rPr>
      </w:pPr>
    </w:p>
    <w:p w14:paraId="673FF7B2" w14:textId="77496232" w:rsidR="009318B2" w:rsidRPr="004D0FF9" w:rsidRDefault="009318B2" w:rsidP="009318B2">
      <w:pPr>
        <w:numPr>
          <w:ilvl w:val="0"/>
          <w:numId w:val="2"/>
        </w:numPr>
        <w:rPr>
          <w:lang w:val="it-IT"/>
        </w:rPr>
      </w:pPr>
      <w:r w:rsidRPr="004D0FF9">
        <w:rPr>
          <w:lang w:val="it-IT"/>
        </w:rPr>
        <w:t xml:space="preserve">Per i giovani, perché </w:t>
      </w:r>
      <w:r>
        <w:rPr>
          <w:lang w:val="it-IT"/>
        </w:rPr>
        <w:t>si mettano "in fretta" in cammino per andare</w:t>
      </w:r>
      <w:r w:rsidRPr="004D0FF9">
        <w:rPr>
          <w:lang w:val="it-IT"/>
        </w:rPr>
        <w:t xml:space="preserve"> incontro agli anziani e manifestino loro la tenerezza di Dio. </w:t>
      </w:r>
      <w:r>
        <w:rPr>
          <w:lang w:val="it-IT"/>
        </w:rPr>
        <w:t>I</w:t>
      </w:r>
      <w:r w:rsidRPr="004D0FF9">
        <w:rPr>
          <w:lang w:val="it-IT"/>
        </w:rPr>
        <w:t>l mondo si riempia</w:t>
      </w:r>
      <w:r>
        <w:rPr>
          <w:lang w:val="it-IT"/>
        </w:rPr>
        <w:t>, così,</w:t>
      </w:r>
      <w:r w:rsidRPr="004D0FF9">
        <w:rPr>
          <w:lang w:val="it-IT"/>
        </w:rPr>
        <w:t xml:space="preserve"> della gioia traboccante di un nuovo abbraccio tra i giovani e gli anziani! Preghiamo.</w:t>
      </w:r>
    </w:p>
    <w:p w14:paraId="1C0E46AD" w14:textId="3717772C" w:rsidR="009318B2" w:rsidRPr="004D0FF9" w:rsidRDefault="009318B2" w:rsidP="009318B2">
      <w:pPr>
        <w:rPr>
          <w:lang w:val="it-IT"/>
        </w:rPr>
      </w:pPr>
    </w:p>
    <w:p w14:paraId="6ABA1A9C" w14:textId="15C460A1" w:rsidR="009318B2" w:rsidRPr="004D0FF9" w:rsidRDefault="009318B2" w:rsidP="009318B2">
      <w:pPr>
        <w:numPr>
          <w:ilvl w:val="0"/>
          <w:numId w:val="2"/>
        </w:numPr>
        <w:rPr>
          <w:lang w:val="it-IT"/>
        </w:rPr>
      </w:pPr>
      <w:r w:rsidRPr="004D0FF9">
        <w:rPr>
          <w:lang w:val="it-IT"/>
        </w:rPr>
        <w:t>Per t</w:t>
      </w:r>
      <w:r>
        <w:rPr>
          <w:lang w:val="it-IT"/>
        </w:rPr>
        <w:t>utti noi nonni e nonne, perché possiamo essere fonte</w:t>
      </w:r>
      <w:r w:rsidRPr="004D0FF9">
        <w:rPr>
          <w:lang w:val="it-IT"/>
        </w:rPr>
        <w:t xml:space="preserve"> di saggezza per le nostre famiglie e perché impariamo a trasmettere il tesoro della fede ai nostri nipoti ed alle nuove generazioni. Preghiamo.</w:t>
      </w:r>
    </w:p>
    <w:p w14:paraId="009BC29E" w14:textId="77777777" w:rsidR="009318B2" w:rsidRPr="004D0FF9" w:rsidRDefault="009318B2" w:rsidP="009318B2">
      <w:pPr>
        <w:rPr>
          <w:lang w:val="it-IT"/>
        </w:rPr>
      </w:pPr>
    </w:p>
    <w:p w14:paraId="7285E91C" w14:textId="35F16AE7" w:rsidR="009318B2" w:rsidRPr="004D0FF9" w:rsidRDefault="009318B2" w:rsidP="009318B2">
      <w:pPr>
        <w:numPr>
          <w:ilvl w:val="0"/>
          <w:numId w:val="2"/>
        </w:numPr>
        <w:rPr>
          <w:lang w:val="it-IT"/>
        </w:rPr>
      </w:pPr>
      <w:r w:rsidRPr="004D0FF9">
        <w:rPr>
          <w:lang w:val="it-IT"/>
        </w:rPr>
        <w:t xml:space="preserve">Perché </w:t>
      </w:r>
      <w:r>
        <w:rPr>
          <w:lang w:val="it-IT"/>
        </w:rPr>
        <w:t>nessun anziano sia più scartato o abbandonato, per la consolazione di chi è solo e per la guarigione di chi è malato. Perché la Chiesa sappia offrire agli anziani più deboli il balsamo della vicinanza e della misericordia. Preghiamo.</w:t>
      </w:r>
    </w:p>
    <w:p w14:paraId="164CBC7B" w14:textId="77777777" w:rsidR="009318B2" w:rsidRPr="004D0FF9" w:rsidRDefault="009318B2" w:rsidP="009318B2">
      <w:pPr>
        <w:rPr>
          <w:lang w:val="it-IT"/>
        </w:rPr>
      </w:pPr>
    </w:p>
    <w:p w14:paraId="18E76984" w14:textId="59F6E9AC" w:rsidR="009318B2" w:rsidRDefault="009318B2" w:rsidP="009318B2">
      <w:pPr>
        <w:numPr>
          <w:ilvl w:val="0"/>
          <w:numId w:val="2"/>
        </w:numPr>
        <w:rPr>
          <w:lang w:val="it-IT"/>
        </w:rPr>
      </w:pPr>
      <w:r w:rsidRPr="004D0FF9">
        <w:rPr>
          <w:lang w:val="it-IT"/>
        </w:rPr>
        <w:t>Perché la Chiesa, che ovunque oggi celebra la Giornata Mondiale a loro dedicata, sia sempre di più una casa accogl</w:t>
      </w:r>
      <w:r>
        <w:rPr>
          <w:lang w:val="it-IT"/>
        </w:rPr>
        <w:t>iente per i nonni e gli anziani e p</w:t>
      </w:r>
      <w:r w:rsidRPr="004D0FF9">
        <w:rPr>
          <w:lang w:val="it-IT"/>
        </w:rPr>
        <w:t>er papa Francesco</w:t>
      </w:r>
      <w:r>
        <w:rPr>
          <w:lang w:val="it-IT"/>
        </w:rPr>
        <w:t>,</w:t>
      </w:r>
      <w:r w:rsidRPr="004D0FF9">
        <w:rPr>
          <w:lang w:val="it-IT"/>
        </w:rPr>
        <w:t xml:space="preserve"> perché il Signore benedica e protegga il suo ministero. Preghiamo.</w:t>
      </w:r>
    </w:p>
    <w:p w14:paraId="00C7B497" w14:textId="78583108" w:rsidR="009318B2" w:rsidRDefault="009318B2" w:rsidP="009318B2">
      <w:pPr>
        <w:pStyle w:val="Paragrafoelenco"/>
        <w:numPr>
          <w:ilvl w:val="0"/>
          <w:numId w:val="0"/>
        </w:numPr>
        <w:ind w:left="720"/>
      </w:pPr>
    </w:p>
    <w:p w14:paraId="0867AAD9" w14:textId="5E805919" w:rsidR="009318B2" w:rsidRPr="004D0FF9" w:rsidRDefault="009318B2" w:rsidP="009318B2">
      <w:pPr>
        <w:numPr>
          <w:ilvl w:val="0"/>
          <w:numId w:val="2"/>
        </w:numPr>
        <w:rPr>
          <w:lang w:val="it-IT"/>
        </w:rPr>
      </w:pPr>
      <w:r>
        <w:rPr>
          <w:lang w:val="it-IT"/>
        </w:rPr>
        <w:t>Perché i nonni riescano a guardare con stupore i propri nipoti, ascoltandoli e mettendosi accanto a loro come "maestri di vita", con umiltà e saggezza. Preghiamo</w:t>
      </w:r>
    </w:p>
    <w:p w14:paraId="0C11FDD6" w14:textId="60DF2DD8" w:rsidR="009318B2" w:rsidRPr="00627CCD" w:rsidRDefault="009318B2" w:rsidP="009318B2">
      <w:pPr>
        <w:rPr>
          <w:b/>
          <w:bCs/>
          <w:lang w:val="it-IT"/>
        </w:rPr>
      </w:pPr>
    </w:p>
    <w:p w14:paraId="29439FCC" w14:textId="500F9492" w:rsidR="009318B2" w:rsidRPr="00627CCD" w:rsidRDefault="009318B2" w:rsidP="009318B2">
      <w:pPr>
        <w:rPr>
          <w:b/>
          <w:bCs/>
          <w:lang w:val="it-IT"/>
        </w:rPr>
      </w:pPr>
      <w:r w:rsidRPr="00627CCD">
        <w:rPr>
          <w:b/>
          <w:bCs/>
          <w:lang w:val="it-IT"/>
        </w:rPr>
        <w:br w:type="page"/>
      </w:r>
    </w:p>
    <w:p w14:paraId="2B9EFB2E" w14:textId="77777777" w:rsidR="009318B2" w:rsidRDefault="009318B2" w:rsidP="009318B2">
      <w:pPr>
        <w:pStyle w:val="Titolo1"/>
        <w:rPr>
          <w:lang w:val="it-IT"/>
        </w:rPr>
      </w:pPr>
    </w:p>
    <w:p w14:paraId="225614EA" w14:textId="03BE03A8" w:rsidR="009318B2" w:rsidRPr="009318B2" w:rsidRDefault="009318B2" w:rsidP="009318B2">
      <w:pPr>
        <w:pStyle w:val="Titolo1"/>
        <w:rPr>
          <w:lang w:val="it-IT"/>
        </w:rPr>
      </w:pPr>
      <w:r w:rsidRPr="009318B2">
        <w:rPr>
          <w:lang w:val="it-IT"/>
        </w:rPr>
        <w:t>Benedizione finale</w:t>
      </w:r>
      <w:bookmarkEnd w:id="8"/>
    </w:p>
    <w:p w14:paraId="5B6D0EE3" w14:textId="1A40FD09" w:rsidR="009318B2" w:rsidRPr="00627CCD" w:rsidRDefault="009318B2" w:rsidP="009318B2">
      <w:pPr>
        <w:rPr>
          <w:lang w:val="it-IT"/>
        </w:rPr>
      </w:pPr>
    </w:p>
    <w:p w14:paraId="01E113AA" w14:textId="3500538D" w:rsidR="009318B2" w:rsidRPr="009318B2" w:rsidRDefault="009318B2" w:rsidP="009318B2">
      <w:pPr>
        <w:rPr>
          <w:rStyle w:val="Enfasigrassetto"/>
          <w:lang w:val="it-IT"/>
        </w:rPr>
      </w:pPr>
      <w:bookmarkStart w:id="9" w:name="_Toc72739695"/>
      <w:r w:rsidRPr="009318B2">
        <w:rPr>
          <w:rStyle w:val="Enfasigrassetto"/>
          <w:lang w:val="it-IT"/>
        </w:rPr>
        <w:t>Benedizione della lunga vita</w:t>
      </w:r>
      <w:bookmarkEnd w:id="9"/>
    </w:p>
    <w:p w14:paraId="32BC1FD9" w14:textId="77777777" w:rsidR="009318B2" w:rsidRPr="00627CCD" w:rsidRDefault="009318B2" w:rsidP="009318B2">
      <w:pPr>
        <w:rPr>
          <w:lang w:val="it-IT"/>
        </w:rPr>
      </w:pPr>
      <w:r w:rsidRPr="00627CCD">
        <w:rPr>
          <w:lang w:val="it-IT"/>
        </w:rPr>
        <w:t xml:space="preserve">Dio di misericordia, </w:t>
      </w:r>
    </w:p>
    <w:p w14:paraId="761E9F6C" w14:textId="292BA5C4" w:rsidR="009318B2" w:rsidRPr="00627CCD" w:rsidRDefault="009318B2" w:rsidP="009318B2">
      <w:pPr>
        <w:rPr>
          <w:lang w:val="it-IT"/>
        </w:rPr>
      </w:pPr>
      <w:r w:rsidRPr="00627CCD">
        <w:rPr>
          <w:lang w:val="it-IT"/>
        </w:rPr>
        <w:t xml:space="preserve">che a questi tuoi figli hai fatto dono di una lunga vita, </w:t>
      </w:r>
    </w:p>
    <w:p w14:paraId="0FD6F00B" w14:textId="77777777" w:rsidR="009318B2" w:rsidRPr="00627CCD" w:rsidRDefault="009318B2" w:rsidP="009318B2">
      <w:pPr>
        <w:rPr>
          <w:lang w:val="it-IT"/>
        </w:rPr>
      </w:pPr>
      <w:r w:rsidRPr="00627CCD">
        <w:rPr>
          <w:lang w:val="it-IT"/>
        </w:rPr>
        <w:t xml:space="preserve">concedi loro la tua benedizione; </w:t>
      </w:r>
    </w:p>
    <w:p w14:paraId="43C38893" w14:textId="77777777" w:rsidR="009318B2" w:rsidRPr="00627CCD" w:rsidRDefault="009318B2" w:rsidP="009318B2">
      <w:pPr>
        <w:rPr>
          <w:lang w:val="it-IT"/>
        </w:rPr>
      </w:pPr>
      <w:r w:rsidRPr="00627CCD">
        <w:rPr>
          <w:lang w:val="it-IT"/>
        </w:rPr>
        <w:t xml:space="preserve">fa' che sentano la dolcezza e la forza della tua presenza: </w:t>
      </w:r>
    </w:p>
    <w:p w14:paraId="3F5B3A2E" w14:textId="77777777" w:rsidR="009318B2" w:rsidRPr="00627CCD" w:rsidRDefault="009318B2" w:rsidP="009318B2">
      <w:pPr>
        <w:rPr>
          <w:lang w:val="it-IT"/>
        </w:rPr>
      </w:pPr>
      <w:r w:rsidRPr="00627CCD">
        <w:rPr>
          <w:lang w:val="it-IT"/>
        </w:rPr>
        <w:t xml:space="preserve">volgendosi al passato </w:t>
      </w:r>
    </w:p>
    <w:p w14:paraId="29D3DB31" w14:textId="77777777" w:rsidR="009318B2" w:rsidRPr="00627CCD" w:rsidRDefault="009318B2" w:rsidP="009318B2">
      <w:pPr>
        <w:rPr>
          <w:lang w:val="it-IT"/>
        </w:rPr>
      </w:pPr>
      <w:proofErr w:type="spellStart"/>
      <w:r w:rsidRPr="00627CCD">
        <w:rPr>
          <w:lang w:val="it-IT"/>
        </w:rPr>
        <w:t>si</w:t>
      </w:r>
      <w:proofErr w:type="spellEnd"/>
      <w:r w:rsidRPr="00627CCD">
        <w:rPr>
          <w:lang w:val="it-IT"/>
        </w:rPr>
        <w:t xml:space="preserve"> rallegrino della tua misericordia </w:t>
      </w:r>
    </w:p>
    <w:p w14:paraId="3F8CB088" w14:textId="77777777" w:rsidR="009318B2" w:rsidRPr="00627CCD" w:rsidRDefault="009318B2" w:rsidP="009318B2">
      <w:pPr>
        <w:rPr>
          <w:lang w:val="it-IT"/>
        </w:rPr>
      </w:pPr>
      <w:r w:rsidRPr="00627CCD">
        <w:rPr>
          <w:lang w:val="it-IT"/>
        </w:rPr>
        <w:t xml:space="preserve">e guardando al futuro </w:t>
      </w:r>
    </w:p>
    <w:p w14:paraId="135D210F" w14:textId="77777777" w:rsidR="009318B2" w:rsidRPr="00627CCD" w:rsidRDefault="009318B2" w:rsidP="009318B2">
      <w:pPr>
        <w:rPr>
          <w:lang w:val="it-IT"/>
        </w:rPr>
      </w:pPr>
      <w:r w:rsidRPr="00627CCD">
        <w:rPr>
          <w:lang w:val="it-IT"/>
        </w:rPr>
        <w:t>perseverino nella speranza che non muore.</w:t>
      </w:r>
    </w:p>
    <w:p w14:paraId="76C9F325" w14:textId="77777777" w:rsidR="009318B2" w:rsidRPr="00627CCD" w:rsidRDefault="009318B2" w:rsidP="009318B2">
      <w:pPr>
        <w:rPr>
          <w:b/>
          <w:bCs/>
          <w:lang w:val="it-IT"/>
        </w:rPr>
      </w:pPr>
      <w:r w:rsidRPr="00627CCD">
        <w:rPr>
          <w:lang w:val="it-IT"/>
        </w:rPr>
        <w:t>A te lode e gloria nei secoli.</w:t>
      </w:r>
    </w:p>
    <w:p w14:paraId="17DA8DB8" w14:textId="62F4C99A" w:rsidR="008A61BB" w:rsidRDefault="008A61BB" w:rsidP="008A61BB">
      <w:pPr>
        <w:pStyle w:val="Titolo"/>
        <w:ind w:firstLine="0"/>
        <w:jc w:val="center"/>
        <w:rPr>
          <w:lang w:val="it-IT"/>
        </w:rPr>
      </w:pPr>
    </w:p>
    <w:p w14:paraId="64E12686" w14:textId="73B722C8" w:rsidR="008A61BB" w:rsidRPr="009318B2" w:rsidRDefault="008A61BB" w:rsidP="009318B2">
      <w:pPr>
        <w:spacing w:after="0"/>
        <w:ind w:firstLine="0"/>
        <w:jc w:val="left"/>
        <w:rPr>
          <w:b/>
          <w:color w:val="163C5A"/>
          <w:sz w:val="54"/>
          <w:szCs w:val="54"/>
          <w:lang w:val="it-IT"/>
        </w:rPr>
      </w:pPr>
    </w:p>
    <w:sectPr w:rsidR="008A61BB" w:rsidRPr="009318B2" w:rsidSect="009318B2">
      <w:headerReference w:type="default" r:id="rId11"/>
      <w:footerReference w:type="default" r:id="rId12"/>
      <w:headerReference w:type="first" r:id="rId13"/>
      <w:footerReference w:type="first" r:id="rId14"/>
      <w:pgSz w:w="11906" w:h="16838"/>
      <w:pgMar w:top="1440" w:right="1440" w:bottom="1440" w:left="1440" w:header="737" w:footer="720"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39A8D" w14:textId="77777777" w:rsidR="00405AB7" w:rsidRDefault="00405AB7">
      <w:pPr>
        <w:spacing w:after="0" w:line="240" w:lineRule="auto"/>
      </w:pPr>
      <w:r>
        <w:separator/>
      </w:r>
    </w:p>
  </w:endnote>
  <w:endnote w:type="continuationSeparator" w:id="0">
    <w:p w14:paraId="3CD88D95" w14:textId="77777777" w:rsidR="00405AB7" w:rsidRDefault="0040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mo">
    <w:altName w:val="Arial"/>
    <w:charset w:val="00"/>
    <w:family w:val="swiss"/>
    <w:pitch w:val="variable"/>
    <w:sig w:usb0="00000000"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9E6D2" w14:textId="132AAF34" w:rsidR="008A61BB" w:rsidRDefault="008A61BB" w:rsidP="008A61BB">
    <w:pPr>
      <w:jc w:val="center"/>
    </w:pPr>
    <w:r>
      <w:rPr>
        <w:noProof/>
        <w:lang w:val="it-IT"/>
      </w:rPr>
      <mc:AlternateContent>
        <mc:Choice Requires="wps">
          <w:drawing>
            <wp:anchor distT="0" distB="0" distL="114300" distR="114300" simplePos="0" relativeHeight="251671552" behindDoc="0" locked="0" layoutInCell="1" allowOverlap="1" wp14:anchorId="22630645" wp14:editId="77CEC418">
              <wp:simplePos x="0" y="0"/>
              <wp:positionH relativeFrom="column">
                <wp:posOffset>-38101</wp:posOffset>
              </wp:positionH>
              <wp:positionV relativeFrom="paragraph">
                <wp:posOffset>132715</wp:posOffset>
              </wp:positionV>
              <wp:extent cx="5800725" cy="0"/>
              <wp:effectExtent l="0" t="0" r="28575" b="19050"/>
              <wp:wrapNone/>
              <wp:docPr id="4" name="Connettore diritto 4"/>
              <wp:cNvGraphicFramePr/>
              <a:graphic xmlns:a="http://schemas.openxmlformats.org/drawingml/2006/main">
                <a:graphicData uri="http://schemas.microsoft.com/office/word/2010/wordprocessingShape">
                  <wps:wsp>
                    <wps:cNvCnPr/>
                    <wps:spPr>
                      <a:xfrm>
                        <a:off x="0" y="0"/>
                        <a:ext cx="5800725" cy="0"/>
                      </a:xfrm>
                      <a:prstGeom prst="line">
                        <a:avLst/>
                      </a:prstGeom>
                      <a:ln>
                        <a:solidFill>
                          <a:srgbClr val="163C5A"/>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CF0065B" id="Connettore diritto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pt,10.45pt" to="45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" strokecolor="#163c5a" strokeweight="2pt"/>
          </w:pict>
        </mc:Fallback>
      </mc:AlternateContent>
    </w:r>
    <w:r>
      <w:rPr>
        <w:noProof/>
        <w:lang w:val="it-IT"/>
      </w:rPr>
      <w:drawing>
        <wp:anchor distT="114300" distB="114300" distL="114300" distR="114300" simplePos="0" relativeHeight="251670528" behindDoc="0" locked="0" layoutInCell="1" hidden="0" allowOverlap="1" wp14:anchorId="1316CD80" wp14:editId="6CD67247">
          <wp:simplePos x="0" y="0"/>
          <wp:positionH relativeFrom="column">
            <wp:posOffset>1</wp:posOffset>
          </wp:positionH>
          <wp:positionV relativeFrom="paragraph">
            <wp:posOffset>171450</wp:posOffset>
          </wp:positionV>
          <wp:extent cx="1090613" cy="58166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613" cy="581660"/>
                  </a:xfrm>
                  <a:prstGeom prst="rect">
                    <a:avLst/>
                  </a:prstGeom>
                  <a:ln/>
                </pic:spPr>
              </pic:pic>
            </a:graphicData>
          </a:graphic>
        </wp:anchor>
      </w:drawing>
    </w:r>
  </w:p>
  <w:p w14:paraId="0B50526D" w14:textId="0DB35FFF" w:rsidR="008A61BB" w:rsidRPr="008A61BB" w:rsidRDefault="008A61BB" w:rsidP="008A61BB">
    <w:pPr>
      <w:jc w:val="right"/>
      <w:rPr>
        <w:color w:val="000000" w:themeColor="text1"/>
        <w:sz w:val="16"/>
        <w:szCs w:val="16"/>
        <w:lang w:val="it-IT"/>
      </w:rPr>
    </w:pPr>
    <w:r w:rsidRPr="001917D9">
      <w:rPr>
        <w:color w:val="000000" w:themeColor="text1"/>
        <w:sz w:val="16"/>
        <w:szCs w:val="16"/>
        <w:lang w:val="it-IT"/>
      </w:rPr>
      <w:t>Dicastero per i Laici, la Famiglia e la Vita - Palazzo San Calisto - 00120 Città del Vaticano</w:t>
    </w:r>
    <w:r w:rsidRPr="001917D9">
      <w:rPr>
        <w:color w:val="000000" w:themeColor="text1"/>
        <w:sz w:val="16"/>
        <w:szCs w:val="16"/>
        <w:lang w:val="it-IT"/>
      </w:rPr>
      <w:br/>
      <w:t xml:space="preserve"> </w:t>
    </w:r>
    <w:r w:rsidR="00405AB7">
      <w:fldChar w:fldCharType="begin"/>
    </w:r>
    <w:r w:rsidR="00405AB7" w:rsidRPr="007077DA">
      <w:rPr>
        <w:lang w:val="it-IT"/>
      </w:rPr>
      <w:instrText xml:space="preserve"> HYPERLINK "mailto:anziani@laityfamilylife.va" </w:instrText>
    </w:r>
    <w:r w:rsidR="00405AB7">
      <w:fldChar w:fldCharType="separate"/>
    </w:r>
    <w:r w:rsidRPr="001917D9">
      <w:rPr>
        <w:rStyle w:val="Collegamentoipertestuale"/>
        <w:color w:val="000000" w:themeColor="text1"/>
        <w:sz w:val="16"/>
        <w:szCs w:val="16"/>
        <w:u w:val="none"/>
        <w:lang w:val="it-IT"/>
      </w:rPr>
      <w:t>anziani@laityfamilylife.va</w:t>
    </w:r>
    <w:r w:rsidR="00405AB7">
      <w:rPr>
        <w:rStyle w:val="Collegamentoipertestuale"/>
        <w:color w:val="000000" w:themeColor="text1"/>
        <w:sz w:val="16"/>
        <w:szCs w:val="16"/>
        <w:u w:val="none"/>
        <w:lang w:val="it-IT"/>
      </w:rPr>
      <w:fldChar w:fldCharType="end"/>
    </w:r>
    <w:r w:rsidRPr="001917D9">
      <w:rPr>
        <w:color w:val="000000" w:themeColor="text1"/>
        <w:sz w:val="16"/>
        <w:szCs w:val="16"/>
        <w:lang w:val="it-IT"/>
      </w:rPr>
      <w:t xml:space="preserve"> -  +39 06 698 69 300 - </w:t>
    </w:r>
    <w:hyperlink r:id="rId2">
      <w:r w:rsidRPr="001917D9">
        <w:rPr>
          <w:color w:val="000000" w:themeColor="text1"/>
          <w:sz w:val="16"/>
          <w:szCs w:val="16"/>
          <w:lang w:val="it-IT"/>
        </w:rPr>
        <w:t>www.laityfamilylife.va</w:t>
      </w:r>
    </w:hyperlink>
  </w:p>
  <w:p w14:paraId="3A5934EE" w14:textId="742FAD5F" w:rsidR="008A61BB" w:rsidRPr="008A61BB" w:rsidRDefault="008A61BB">
    <w:pPr>
      <w:pStyle w:val="Pidipagina"/>
      <w:rPr>
        <w:lang w:val="it-I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9B16" w14:textId="356E9F24" w:rsidR="00B155BC" w:rsidRDefault="00413040" w:rsidP="00B155BC">
    <w:pPr>
      <w:jc w:val="center"/>
    </w:pPr>
    <w:r>
      <w:rPr>
        <w:noProof/>
        <w:lang w:val="it-IT"/>
      </w:rPr>
      <mc:AlternateContent>
        <mc:Choice Requires="wps">
          <w:drawing>
            <wp:anchor distT="0" distB="0" distL="114300" distR="114300" simplePos="0" relativeHeight="251666432" behindDoc="0" locked="0" layoutInCell="1" allowOverlap="1" wp14:anchorId="6FDC031D" wp14:editId="2752C6FC">
              <wp:simplePos x="0" y="0"/>
              <wp:positionH relativeFrom="column">
                <wp:posOffset>-57150</wp:posOffset>
              </wp:positionH>
              <wp:positionV relativeFrom="paragraph">
                <wp:posOffset>113030</wp:posOffset>
              </wp:positionV>
              <wp:extent cx="5857875" cy="0"/>
              <wp:effectExtent l="0" t="0" r="28575" b="19050"/>
              <wp:wrapNone/>
              <wp:docPr id="2" name="Connettore diritto 2"/>
              <wp:cNvGraphicFramePr/>
              <a:graphic xmlns:a="http://schemas.openxmlformats.org/drawingml/2006/main">
                <a:graphicData uri="http://schemas.microsoft.com/office/word/2010/wordprocessingShape">
                  <wps:wsp>
                    <wps:cNvCnPr/>
                    <wps:spPr>
                      <a:xfrm>
                        <a:off x="0" y="0"/>
                        <a:ext cx="5857875" cy="0"/>
                      </a:xfrm>
                      <a:prstGeom prst="line">
                        <a:avLst/>
                      </a:prstGeom>
                      <a:ln w="19050">
                        <a:solidFill>
                          <a:srgbClr val="163C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0867D" id="Connettore diritto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9pt" to="456.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" strokecolor="#163c5a" strokeweight="1.5pt"/>
          </w:pict>
        </mc:Fallback>
      </mc:AlternateContent>
    </w:r>
    <w:r w:rsidR="00B155BC">
      <w:rPr>
        <w:noProof/>
        <w:lang w:val="it-IT"/>
      </w:rPr>
      <w:drawing>
        <wp:anchor distT="114300" distB="114300" distL="114300" distR="114300" simplePos="0" relativeHeight="251663360" behindDoc="0" locked="0" layoutInCell="1" hidden="0" allowOverlap="1" wp14:anchorId="6D93546C" wp14:editId="481A96AA">
          <wp:simplePos x="0" y="0"/>
          <wp:positionH relativeFrom="column">
            <wp:posOffset>1</wp:posOffset>
          </wp:positionH>
          <wp:positionV relativeFrom="paragraph">
            <wp:posOffset>171450</wp:posOffset>
          </wp:positionV>
          <wp:extent cx="1090613" cy="58166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613" cy="581660"/>
                  </a:xfrm>
                  <a:prstGeom prst="rect">
                    <a:avLst/>
                  </a:prstGeom>
                  <a:ln/>
                </pic:spPr>
              </pic:pic>
            </a:graphicData>
          </a:graphic>
        </wp:anchor>
      </w:drawing>
    </w:r>
  </w:p>
  <w:p w14:paraId="2766C2E1" w14:textId="0D72B70D" w:rsidR="00B155BC" w:rsidRPr="001917D9" w:rsidRDefault="00B155BC" w:rsidP="00B155BC">
    <w:pPr>
      <w:jc w:val="right"/>
      <w:rPr>
        <w:color w:val="000000" w:themeColor="text1"/>
        <w:sz w:val="16"/>
        <w:szCs w:val="16"/>
        <w:lang w:val="it-IT"/>
      </w:rPr>
    </w:pPr>
    <w:r w:rsidRPr="001917D9">
      <w:rPr>
        <w:color w:val="000000" w:themeColor="text1"/>
        <w:sz w:val="16"/>
        <w:szCs w:val="16"/>
        <w:lang w:val="it-IT"/>
      </w:rPr>
      <w:t>Dicastero per i Laici, la Famiglia e la Vita - Palazzo San Calisto - 00120 Città del Vaticano</w:t>
    </w:r>
    <w:r w:rsidRPr="001917D9">
      <w:rPr>
        <w:color w:val="000000" w:themeColor="text1"/>
        <w:sz w:val="16"/>
        <w:szCs w:val="16"/>
        <w:lang w:val="it-IT"/>
      </w:rPr>
      <w:br/>
      <w:t xml:space="preserve"> </w:t>
    </w:r>
    <w:r w:rsidR="00405AB7">
      <w:fldChar w:fldCharType="begin"/>
    </w:r>
    <w:r w:rsidR="00405AB7" w:rsidRPr="007077DA">
      <w:rPr>
        <w:lang w:val="it-IT"/>
      </w:rPr>
      <w:instrText xml:space="preserve"> HYPERLINK "mailto:anziani@laityfamilylife.va"</w:instrText>
    </w:r>
    <w:r w:rsidR="00405AB7" w:rsidRPr="007077DA">
      <w:rPr>
        <w:lang w:val="it-IT"/>
      </w:rPr>
      <w:instrText xml:space="preserve"> </w:instrText>
    </w:r>
    <w:r w:rsidR="00405AB7">
      <w:fldChar w:fldCharType="separate"/>
    </w:r>
    <w:r w:rsidR="001917D9" w:rsidRPr="001917D9">
      <w:rPr>
        <w:rStyle w:val="Collegamentoipertestuale"/>
        <w:color w:val="000000" w:themeColor="text1"/>
        <w:sz w:val="16"/>
        <w:szCs w:val="16"/>
        <w:u w:val="none"/>
        <w:lang w:val="it-IT"/>
      </w:rPr>
      <w:t>anziani@laityfamilylife.va</w:t>
    </w:r>
    <w:r w:rsidR="00405AB7">
      <w:rPr>
        <w:rStyle w:val="Collegamentoipertestuale"/>
        <w:color w:val="000000" w:themeColor="text1"/>
        <w:sz w:val="16"/>
        <w:szCs w:val="16"/>
        <w:u w:val="none"/>
        <w:lang w:val="it-IT"/>
      </w:rPr>
      <w:fldChar w:fldCharType="end"/>
    </w:r>
    <w:r w:rsidRPr="001917D9">
      <w:rPr>
        <w:color w:val="000000" w:themeColor="text1"/>
        <w:sz w:val="16"/>
        <w:szCs w:val="16"/>
        <w:lang w:val="it-IT"/>
      </w:rPr>
      <w:t xml:space="preserve"> -  +39 06 698 69 300 - </w:t>
    </w:r>
    <w:hyperlink r:id="rId2">
      <w:r w:rsidRPr="001917D9">
        <w:rPr>
          <w:color w:val="000000" w:themeColor="text1"/>
          <w:sz w:val="16"/>
          <w:szCs w:val="16"/>
          <w:lang w:val="it-IT"/>
        </w:rPr>
        <w:t>www.laityfamilylife.va</w:t>
      </w:r>
    </w:hyperlink>
  </w:p>
  <w:p w14:paraId="2C4EFED7" w14:textId="0949B533" w:rsidR="00B155BC" w:rsidRPr="007077DA" w:rsidRDefault="00B155BC" w:rsidP="00B155BC">
    <w:pPr>
      <w:ind w:right="-702"/>
      <w:jc w:val="right"/>
      <w:rPr>
        <w:sz w:val="16"/>
        <w:szCs w:val="16"/>
        <w:lang w:val="it-IT"/>
      </w:rPr>
    </w:pPr>
  </w:p>
  <w:p w14:paraId="73453DEF" w14:textId="77777777" w:rsidR="00B155BC" w:rsidRPr="007077DA" w:rsidRDefault="00B155BC">
    <w:pPr>
      <w:pStyle w:val="Pidipagina"/>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3C61" w14:textId="77777777" w:rsidR="00405AB7" w:rsidRDefault="00405AB7">
      <w:pPr>
        <w:spacing w:after="0" w:line="240" w:lineRule="auto"/>
      </w:pPr>
      <w:r>
        <w:separator/>
      </w:r>
    </w:p>
  </w:footnote>
  <w:footnote w:type="continuationSeparator" w:id="0">
    <w:p w14:paraId="29624471" w14:textId="77777777" w:rsidR="00405AB7" w:rsidRDefault="00405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52027" w14:textId="41C93A71" w:rsidR="008A61BB" w:rsidRDefault="009318B2">
    <w:pPr>
      <w:pStyle w:val="Intestazione"/>
    </w:pPr>
    <w:r>
      <w:rPr>
        <w:noProof/>
        <w:lang w:val="it-IT"/>
      </w:rPr>
      <w:drawing>
        <wp:anchor distT="0" distB="0" distL="114300" distR="114300" simplePos="0" relativeHeight="251673600" behindDoc="1" locked="0" layoutInCell="1" allowOverlap="1" wp14:anchorId="3CF946B6" wp14:editId="6BCA743A">
          <wp:simplePos x="0" y="0"/>
          <wp:positionH relativeFrom="column">
            <wp:posOffset>4905375</wp:posOffset>
          </wp:positionH>
          <wp:positionV relativeFrom="paragraph">
            <wp:posOffset>-876300</wp:posOffset>
          </wp:positionV>
          <wp:extent cx="2437765" cy="243776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765" cy="24377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it-IT"/>
      </w:rPr>
      <w:drawing>
        <wp:anchor distT="0" distB="0" distL="114300" distR="114300" simplePos="0" relativeHeight="251672576" behindDoc="1" locked="0" layoutInCell="1" allowOverlap="1" wp14:anchorId="2A866E85" wp14:editId="55C13A21">
          <wp:simplePos x="0" y="0"/>
          <wp:positionH relativeFrom="page">
            <wp:posOffset>4721860</wp:posOffset>
          </wp:positionH>
          <wp:positionV relativeFrom="paragraph">
            <wp:posOffset>-13910310</wp:posOffset>
          </wp:positionV>
          <wp:extent cx="2828925" cy="2828925"/>
          <wp:effectExtent l="0" t="0" r="0" b="0"/>
          <wp:wrapNone/>
          <wp:docPr id="15" name="Immagine 15" descr="C:\Users\freitas.w\AppData\Local\Microsoft\Windows\INetCache\Content.Word\GMNA-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eitas.w\AppData\Local\Microsoft\Windows\INetCache\Content.Word\GMNA-IC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AB7">
      <w:rPr>
        <w:noProof/>
      </w:rPr>
      <w:pict w14:anchorId="76234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4.25pt;margin-top:-38.25pt;width:272.1pt;height:100.05pt;z-index:-251648000;mso-position-horizontal-relative:text;mso-position-vertical-relative:text;mso-width-relative:page;mso-height-relative:page" wrapcoords="4744 6255 4528 6353 4133 7428 4097 8308 4097 9383 3522 9871 3163 10458 3163 11142 3271 12510 3774 14074 3810 14367 4708 15345 4960 15345 5786 15345 8230 15345 10566 14758 10495 14074 14232 12608 17683 12510 18509 12217 18509 9969 6685 9383 15562 9187 15706 7917 15167 7819 15239 7428 6110 6255 4744 6255">
          <v:imagedata r:id="rId3" o:title="Logo GMNA IT-2023"/>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75CC6" w14:textId="502DEA62" w:rsidR="00B155BC" w:rsidRPr="00B155BC" w:rsidRDefault="00405AB7" w:rsidP="00B155BC">
    <w:pPr>
      <w:pStyle w:val="Intestazione"/>
    </w:pPr>
    <w:r>
      <w:rPr>
        <w:noProof/>
      </w:rPr>
      <w:pict w14:anchorId="45545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1pt;margin-top:-18.75pt;width:258pt;height:94.85pt;z-index:-251651072;mso-position-horizontal-relative:text;mso-position-vertical-relative:text;mso-width-relative:page;mso-height-relative:page" wrapcoords="4744 6255 4528 6353 4133 7428 4097 8308 4097 9383 3522 9871 3163 10458 3163 11142 3271 12510 3774 14074 3810 14367 4708 15345 4960 15345 5786 15345 8230 15345 10566 14758 10495 14074 14232 12608 17683 12510 18509 12217 18509 9969 6685 9383 15562 9187 15706 7917 15167 7819 15239 7428 6110 6255 4744 6255">
          <v:imagedata r:id="rId1" o:title="Logo GMNA IT-2023"/>
          <w10:wrap type="through"/>
        </v:shape>
      </w:pict>
    </w:r>
  </w:p>
  <w:p w14:paraId="448ED7FE" w14:textId="77777777" w:rsidR="00B155BC" w:rsidRPr="00B155BC" w:rsidRDefault="00B155BC" w:rsidP="00B155BC">
    <w:pPr>
      <w:pStyle w:val="Intestazione"/>
    </w:pPr>
  </w:p>
  <w:p w14:paraId="370110BA" w14:textId="77777777" w:rsidR="00B155BC" w:rsidRPr="00B155BC" w:rsidRDefault="00B155BC" w:rsidP="00B155BC">
    <w:pPr>
      <w:pStyle w:val="Intestazione"/>
    </w:pPr>
  </w:p>
  <w:p w14:paraId="3EEB8729" w14:textId="77777777" w:rsidR="00B155BC" w:rsidRPr="00B155BC" w:rsidRDefault="00B155BC" w:rsidP="00B155BC">
    <w:pPr>
      <w:pStyle w:val="Intestazione"/>
    </w:pPr>
  </w:p>
  <w:p w14:paraId="6CAD16B2" w14:textId="77777777" w:rsidR="00B155BC" w:rsidRPr="00B155BC" w:rsidRDefault="00B155BC" w:rsidP="00B155BC">
    <w:pPr>
      <w:pStyle w:val="Intestazione"/>
    </w:pPr>
  </w:p>
  <w:p w14:paraId="51022DED" w14:textId="77777777" w:rsidR="00B155BC" w:rsidRDefault="00B155B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45C"/>
    <w:multiLevelType w:val="hybridMultilevel"/>
    <w:tmpl w:val="19FC506C"/>
    <w:lvl w:ilvl="0" w:tplc="2932D2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4129A0"/>
    <w:multiLevelType w:val="multilevel"/>
    <w:tmpl w:val="134E0290"/>
    <w:lvl w:ilvl="0">
      <w:start w:val="1"/>
      <w:numFmt w:val="bullet"/>
      <w:pStyle w:val="Paragrafoelenco"/>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DF"/>
    <w:rsid w:val="00034C4F"/>
    <w:rsid w:val="00054F56"/>
    <w:rsid w:val="000746CB"/>
    <w:rsid w:val="00083C82"/>
    <w:rsid w:val="000E0609"/>
    <w:rsid w:val="001917D9"/>
    <w:rsid w:val="001B7CC3"/>
    <w:rsid w:val="00260842"/>
    <w:rsid w:val="002C29AF"/>
    <w:rsid w:val="003454F0"/>
    <w:rsid w:val="00366E70"/>
    <w:rsid w:val="003767D3"/>
    <w:rsid w:val="003845B1"/>
    <w:rsid w:val="003954F4"/>
    <w:rsid w:val="003A33A8"/>
    <w:rsid w:val="003C6A5C"/>
    <w:rsid w:val="00405AB7"/>
    <w:rsid w:val="00413040"/>
    <w:rsid w:val="00457296"/>
    <w:rsid w:val="004D0FF9"/>
    <w:rsid w:val="0051146B"/>
    <w:rsid w:val="005E1741"/>
    <w:rsid w:val="00627CCD"/>
    <w:rsid w:val="006E2671"/>
    <w:rsid w:val="007077DA"/>
    <w:rsid w:val="00717166"/>
    <w:rsid w:val="0077754E"/>
    <w:rsid w:val="008A61BB"/>
    <w:rsid w:val="008C65F8"/>
    <w:rsid w:val="00924F2D"/>
    <w:rsid w:val="009318B2"/>
    <w:rsid w:val="00AB4BC0"/>
    <w:rsid w:val="00B11C04"/>
    <w:rsid w:val="00B155BC"/>
    <w:rsid w:val="00BE4A8C"/>
    <w:rsid w:val="00C636DF"/>
    <w:rsid w:val="00D751B1"/>
    <w:rsid w:val="00E173B8"/>
    <w:rsid w:val="00E91D93"/>
    <w:rsid w:val="00EC196F"/>
    <w:rsid w:val="00F07CD7"/>
    <w:rsid w:val="00F56D9F"/>
    <w:rsid w:val="00F91403"/>
    <w:rsid w:val="00FC2C45"/>
    <w:rsid w:val="00FC4BB7"/>
    <w:rsid w:val="00FE1E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BE901"/>
  <w15:docId w15:val="{AD2CD685-D840-471E-8B04-C09308ED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D0FF9"/>
    <w:pPr>
      <w:spacing w:after="120"/>
      <w:ind w:firstLine="720"/>
      <w:jc w:val="both"/>
    </w:pPr>
    <w:rPr>
      <w:rFonts w:ascii="Candara" w:hAnsi="Candara"/>
      <w:sz w:val="26"/>
    </w:rPr>
  </w:style>
  <w:style w:type="paragraph" w:styleId="Titolo1">
    <w:name w:val="heading 1"/>
    <w:basedOn w:val="Normale"/>
    <w:next w:val="Normale"/>
    <w:rsid w:val="00B155BC"/>
    <w:pPr>
      <w:keepNext/>
      <w:keepLines/>
      <w:spacing w:before="400"/>
      <w:outlineLvl w:val="0"/>
    </w:pPr>
    <w:rPr>
      <w:b/>
      <w:color w:val="163C5A"/>
      <w:sz w:val="40"/>
      <w:szCs w:val="40"/>
    </w:rPr>
  </w:style>
  <w:style w:type="paragraph" w:styleId="Titolo2">
    <w:name w:val="heading 2"/>
    <w:basedOn w:val="Normale"/>
    <w:next w:val="Normale"/>
    <w:rsid w:val="00B155BC"/>
    <w:pPr>
      <w:keepNext/>
      <w:keepLines/>
      <w:spacing w:before="360"/>
      <w:outlineLvl w:val="1"/>
    </w:pPr>
    <w:rPr>
      <w:b/>
      <w:color w:val="163C5A"/>
      <w:sz w:val="32"/>
      <w:szCs w:val="32"/>
    </w:rPr>
  </w:style>
  <w:style w:type="paragraph" w:styleId="Titolo3">
    <w:name w:val="heading 3"/>
    <w:basedOn w:val="Normale"/>
    <w:next w:val="Normale"/>
    <w:pPr>
      <w:keepNext/>
      <w:keepLines/>
      <w:spacing w:before="320" w:after="80"/>
      <w:outlineLvl w:val="2"/>
    </w:pPr>
    <w:rPr>
      <w:b/>
      <w:color w:val="434343"/>
      <w:sz w:val="28"/>
      <w:szCs w:val="28"/>
    </w:rPr>
  </w:style>
  <w:style w:type="paragraph" w:styleId="Titolo4">
    <w:name w:val="heading 4"/>
    <w:basedOn w:val="Normale"/>
    <w:next w:val="Normale"/>
    <w:pPr>
      <w:keepNext/>
      <w:keepLines/>
      <w:spacing w:before="280" w:after="80"/>
      <w:outlineLvl w:val="3"/>
    </w:pPr>
    <w:rPr>
      <w:color w:val="666666"/>
      <w:szCs w:val="24"/>
    </w:rPr>
  </w:style>
  <w:style w:type="paragraph" w:styleId="Titolo5">
    <w:name w:val="heading 5"/>
    <w:basedOn w:val="Normale"/>
    <w:next w:val="Normale"/>
    <w:pPr>
      <w:keepNext/>
      <w:keepLines/>
      <w:spacing w:before="240" w:after="80"/>
      <w:outlineLvl w:val="4"/>
    </w:pPr>
    <w:rPr>
      <w:color w:val="666666"/>
      <w:sz w:val="22"/>
    </w:rPr>
  </w:style>
  <w:style w:type="paragraph" w:styleId="Titolo6">
    <w:name w:val="heading 6"/>
    <w:basedOn w:val="Normale"/>
    <w:next w:val="Normale"/>
    <w:pPr>
      <w:keepNext/>
      <w:keepLines/>
      <w:spacing w:before="240" w:after="80"/>
      <w:outlineLvl w:val="5"/>
    </w:pPr>
    <w:rPr>
      <w:i/>
      <w:color w:val="666666"/>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rsid w:val="00B155BC"/>
    <w:pPr>
      <w:keepNext/>
      <w:keepLines/>
      <w:spacing w:after="60"/>
    </w:pPr>
    <w:rPr>
      <w:b/>
      <w:color w:val="163C5A"/>
      <w:sz w:val="54"/>
      <w:szCs w:val="54"/>
    </w:rPr>
  </w:style>
  <w:style w:type="paragraph" w:styleId="Sottotitolo">
    <w:name w:val="Subtitle"/>
    <w:basedOn w:val="Normale"/>
    <w:next w:val="Normale"/>
    <w:pPr>
      <w:keepNext/>
      <w:keepLines/>
      <w:spacing w:after="320"/>
    </w:pPr>
    <w:rPr>
      <w:i/>
      <w:color w:val="666666"/>
      <w:sz w:val="30"/>
      <w:szCs w:val="30"/>
    </w:rPr>
  </w:style>
  <w:style w:type="paragraph" w:styleId="Intestazione">
    <w:name w:val="header"/>
    <w:basedOn w:val="Normale"/>
    <w:link w:val="IntestazioneCarattere"/>
    <w:uiPriority w:val="99"/>
    <w:unhideWhenUsed/>
    <w:rsid w:val="000746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46CB"/>
    <w:rPr>
      <w:rFonts w:ascii="Candara" w:hAnsi="Candara"/>
      <w:sz w:val="24"/>
    </w:rPr>
  </w:style>
  <w:style w:type="paragraph" w:styleId="Pidipagina">
    <w:name w:val="footer"/>
    <w:basedOn w:val="Normale"/>
    <w:link w:val="PidipaginaCarattere"/>
    <w:uiPriority w:val="99"/>
    <w:unhideWhenUsed/>
    <w:rsid w:val="000746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46CB"/>
    <w:rPr>
      <w:rFonts w:ascii="Candara" w:hAnsi="Candara"/>
      <w:sz w:val="24"/>
    </w:rPr>
  </w:style>
  <w:style w:type="table" w:customStyle="1" w:styleId="Grigliatabella1">
    <w:name w:val="Griglia tabella1"/>
    <w:basedOn w:val="Tabellanormale"/>
    <w:next w:val="Grigliatabella"/>
    <w:uiPriority w:val="39"/>
    <w:rsid w:val="000746CB"/>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746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B155BC"/>
    <w:rPr>
      <w:b/>
      <w:bCs/>
      <w:color w:val="163C5A"/>
    </w:rPr>
  </w:style>
  <w:style w:type="character" w:styleId="Collegamentoipertestuale">
    <w:name w:val="Hyperlink"/>
    <w:basedOn w:val="Carpredefinitoparagrafo"/>
    <w:uiPriority w:val="99"/>
    <w:unhideWhenUsed/>
    <w:rsid w:val="00B155BC"/>
    <w:rPr>
      <w:color w:val="0000FF" w:themeColor="hyperlink"/>
      <w:u w:val="single"/>
    </w:rPr>
  </w:style>
  <w:style w:type="character" w:styleId="Enfasiintensa">
    <w:name w:val="Intense Emphasis"/>
    <w:basedOn w:val="Carpredefinitoparagrafo"/>
    <w:uiPriority w:val="21"/>
    <w:qFormat/>
    <w:rsid w:val="00B155BC"/>
    <w:rPr>
      <w:i/>
      <w:iCs/>
      <w:color w:val="163C5A"/>
    </w:rPr>
  </w:style>
  <w:style w:type="character" w:styleId="Enfasidelicata">
    <w:name w:val="Subtle Emphasis"/>
    <w:basedOn w:val="Carpredefinitoparagrafo"/>
    <w:uiPriority w:val="19"/>
    <w:qFormat/>
    <w:rsid w:val="00B155BC"/>
    <w:rPr>
      <w:i/>
      <w:iCs/>
      <w:color w:val="404040" w:themeColor="text1" w:themeTint="BF"/>
    </w:rPr>
  </w:style>
  <w:style w:type="character" w:styleId="Enfasicorsivo">
    <w:name w:val="Emphasis"/>
    <w:basedOn w:val="Carpredefinitoparagrafo"/>
    <w:uiPriority w:val="20"/>
    <w:qFormat/>
    <w:rsid w:val="00B155BC"/>
    <w:rPr>
      <w:i/>
      <w:iCs/>
    </w:rPr>
  </w:style>
  <w:style w:type="paragraph" w:styleId="Testonotaapidipagina">
    <w:name w:val="footnote text"/>
    <w:basedOn w:val="Normale"/>
    <w:link w:val="TestonotaapidipaginaCarattere"/>
    <w:uiPriority w:val="99"/>
    <w:unhideWhenUsed/>
    <w:rsid w:val="006E2671"/>
    <w:pPr>
      <w:spacing w:after="0" w:line="240" w:lineRule="auto"/>
      <w:ind w:firstLine="0"/>
    </w:pPr>
    <w:rPr>
      <w:rFonts w:eastAsiaTheme="minorHAnsi" w:cstheme="minorBidi"/>
      <w:sz w:val="22"/>
      <w:szCs w:val="20"/>
      <w:lang w:val="it-IT" w:eastAsia="en-US"/>
    </w:rPr>
  </w:style>
  <w:style w:type="character" w:customStyle="1" w:styleId="TestonotaapidipaginaCarattere">
    <w:name w:val="Testo nota a piè di pagina Carattere"/>
    <w:basedOn w:val="Carpredefinitoparagrafo"/>
    <w:link w:val="Testonotaapidipagina"/>
    <w:uiPriority w:val="99"/>
    <w:rsid w:val="006E2671"/>
    <w:rPr>
      <w:rFonts w:ascii="Candara" w:eastAsiaTheme="minorHAnsi" w:hAnsi="Candara" w:cstheme="minorBidi"/>
      <w:szCs w:val="20"/>
      <w:lang w:val="it-IT" w:eastAsia="en-US"/>
    </w:rPr>
  </w:style>
  <w:style w:type="character" w:styleId="Rimandonotaapidipagina">
    <w:name w:val="footnote reference"/>
    <w:basedOn w:val="Carpredefinitoparagrafo"/>
    <w:uiPriority w:val="99"/>
    <w:semiHidden/>
    <w:unhideWhenUsed/>
    <w:rsid w:val="006E2671"/>
    <w:rPr>
      <w:vertAlign w:val="superscript"/>
    </w:rPr>
  </w:style>
  <w:style w:type="paragraph" w:styleId="Paragrafoelenco">
    <w:name w:val="List Paragraph"/>
    <w:basedOn w:val="Normale"/>
    <w:autoRedefine/>
    <w:uiPriority w:val="34"/>
    <w:qFormat/>
    <w:rsid w:val="00627CCD"/>
    <w:pPr>
      <w:numPr>
        <w:numId w:val="1"/>
      </w:numPr>
      <w:spacing w:before="160" w:after="0" w:line="360" w:lineRule="auto"/>
      <w:contextualSpacing/>
    </w:pPr>
    <w:rPr>
      <w:rFonts w:ascii="Arimo" w:eastAsia="Times New Roman" w:hAnsi="Arimo" w:cs="Arimo"/>
      <w:color w:val="000000"/>
      <w:szCs w:val="24"/>
      <w:lang w:val="it-IT"/>
    </w:rPr>
  </w:style>
  <w:style w:type="paragraph" w:styleId="Firma">
    <w:name w:val="Signature"/>
    <w:basedOn w:val="Normale"/>
    <w:link w:val="FirmaCarattere"/>
    <w:uiPriority w:val="99"/>
    <w:unhideWhenUsed/>
    <w:rsid w:val="00627CCD"/>
    <w:pPr>
      <w:spacing w:after="0" w:line="240" w:lineRule="auto"/>
      <w:ind w:left="4253" w:firstLine="0"/>
      <w:jc w:val="center"/>
    </w:pPr>
    <w:rPr>
      <w:rFonts w:ascii="Arimo" w:eastAsia="Times New Roman" w:hAnsi="Arimo" w:cs="Arimo"/>
      <w:color w:val="000000"/>
      <w:szCs w:val="24"/>
      <w:lang w:val="it-IT"/>
    </w:rPr>
  </w:style>
  <w:style w:type="character" w:customStyle="1" w:styleId="FirmaCarattere">
    <w:name w:val="Firma Carattere"/>
    <w:basedOn w:val="Carpredefinitoparagrafo"/>
    <w:link w:val="Firma"/>
    <w:uiPriority w:val="99"/>
    <w:rsid w:val="00627CCD"/>
    <w:rPr>
      <w:rFonts w:ascii="Arimo" w:eastAsia="Times New Roman" w:hAnsi="Arimo" w:cs="Arimo"/>
      <w:color w:val="000000"/>
      <w:sz w:val="26"/>
      <w:szCs w:val="24"/>
      <w:lang w:val="it-IT"/>
    </w:rPr>
  </w:style>
  <w:style w:type="paragraph" w:styleId="Nessunaspaziatura">
    <w:name w:val="No Spacing"/>
    <w:uiPriority w:val="1"/>
    <w:qFormat/>
    <w:rsid w:val="00627CCD"/>
    <w:pPr>
      <w:spacing w:line="240" w:lineRule="auto"/>
      <w:ind w:firstLine="720"/>
      <w:jc w:val="both"/>
    </w:pPr>
    <w:rPr>
      <w:rFonts w:ascii="Candara" w:hAnsi="Candara"/>
      <w:sz w:val="24"/>
    </w:rPr>
  </w:style>
  <w:style w:type="character" w:styleId="Collegamentovisitato">
    <w:name w:val="FollowedHyperlink"/>
    <w:basedOn w:val="Carpredefinitoparagrafo"/>
    <w:uiPriority w:val="99"/>
    <w:semiHidden/>
    <w:unhideWhenUsed/>
    <w:rsid w:val="00707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aityfamilylife.va/content/laityfamilylife/it/eventi/2023/iii-giornata-mondiale-dei-nonni-e-degli-anzian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laityfamilylife.va/content/laityfamilylife/it.html"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http://www.laityfamilylife.va/content/laityfamilylife/it.html"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894773CD7485A4BB16C94031C5A04F0" ma:contentTypeVersion="0" ma:contentTypeDescription="Creare un nuovo documento." ma:contentTypeScope="" ma:versionID="1af7fa41294d42e240cf1dd91f3597d0">
  <xsd:schema xmlns:xsd="http://www.w3.org/2001/XMLSchema" xmlns:xs="http://www.w3.org/2001/XMLSchema" xmlns:p="http://schemas.microsoft.com/office/2006/metadata/properties" targetNamespace="http://schemas.microsoft.com/office/2006/metadata/properties" ma:root="true" ma:fieldsID="118ecb8a1d69923bff2338ad8a1ae48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35229-AAC1-4F97-9661-899FC8B4E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799E07-0F85-4E7B-8DD4-B41E63D9012C}">
  <ds:schemaRefs>
    <ds:schemaRef ds:uri="http://schemas.microsoft.com/sharepoint/v3/contenttype/forms"/>
  </ds:schemaRefs>
</ds:datastoreItem>
</file>

<file path=customXml/itemProps3.xml><?xml version="1.0" encoding="utf-8"?>
<ds:datastoreItem xmlns:ds="http://schemas.openxmlformats.org/officeDocument/2006/customXml" ds:itemID="{3DB18C47-2872-4EBB-A8F9-A4CEC5E83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1515</Words>
  <Characters>8640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Scelzo Vittorio</dc:creator>
  <cp:keywords/>
  <dc:description/>
  <cp:lastModifiedBy>Wallace Freitas</cp:lastModifiedBy>
  <cp:revision>4</cp:revision>
  <dcterms:created xsi:type="dcterms:W3CDTF">2023-05-10T07:55:00Z</dcterms:created>
  <dcterms:modified xsi:type="dcterms:W3CDTF">2023-06-13T13:49:00Z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0x010100B894773CD7485A4BB16C94031C5A04F0</vt:lpwstr>
  </property>
</Properties>
</file>